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83C" w:rsidRPr="007C0899" w:rsidRDefault="0078183C" w:rsidP="00A20004">
      <w:pPr>
        <w:tabs>
          <w:tab w:val="left" w:pos="1260"/>
        </w:tabs>
        <w:spacing w:after="0"/>
        <w:rPr>
          <w:rFonts w:ascii="Cambria" w:hAnsi="Cambria" w:cs="Cambria"/>
          <w:b/>
          <w:bCs/>
        </w:rPr>
      </w:pPr>
      <w:r w:rsidRPr="00DA56A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522pt;height:52.5pt;visibility:visible">
            <v:imagedata r:id="rId7" o:title=""/>
          </v:shape>
        </w:pict>
      </w:r>
      <w:r w:rsidRPr="00050030">
        <w:rPr>
          <w:rFonts w:ascii="Calibri" w:hAnsi="Calibri" w:cs="Calibri"/>
          <w:b/>
          <w:bCs/>
        </w:rPr>
        <w:t>Adı Soyadı</w:t>
      </w:r>
      <w:r w:rsidRPr="00050030">
        <w:rPr>
          <w:rFonts w:ascii="Calibri" w:hAnsi="Calibri" w:cs="Calibri"/>
          <w:b/>
          <w:bCs/>
        </w:rPr>
        <w:tab/>
        <w:t>:</w:t>
      </w:r>
      <w:r w:rsidRPr="00050030">
        <w:rPr>
          <w:rFonts w:ascii="Calibri" w:hAnsi="Calibri" w:cs="Calibri"/>
          <w:b/>
          <w:bCs/>
        </w:rPr>
        <w:tab/>
      </w:r>
      <w:r w:rsidRPr="00050030">
        <w:rPr>
          <w:rFonts w:ascii="Calibri" w:hAnsi="Calibri" w:cs="Calibri"/>
          <w:b/>
          <w:bCs/>
        </w:rPr>
        <w:tab/>
      </w:r>
      <w:r w:rsidRPr="00050030">
        <w:rPr>
          <w:rFonts w:ascii="Calibri" w:hAnsi="Calibri" w:cs="Calibri"/>
          <w:b/>
          <w:bCs/>
        </w:rPr>
        <w:tab/>
      </w:r>
      <w:r w:rsidRPr="007C0899">
        <w:rPr>
          <w:rFonts w:ascii="Cambria" w:hAnsi="Cambria" w:cs="Cambria"/>
          <w:b/>
          <w:bCs/>
        </w:rPr>
        <w:t xml:space="preserve">            </w:t>
      </w:r>
      <w:r>
        <w:rPr>
          <w:rFonts w:ascii="Cambria" w:hAnsi="Cambria" w:cs="Cambria"/>
          <w:b/>
          <w:bCs/>
        </w:rPr>
        <w:t xml:space="preserve">                               2012-2013 </w:t>
      </w:r>
      <w:r w:rsidRPr="007C0899">
        <w:rPr>
          <w:rFonts w:ascii="Cambria" w:hAnsi="Cambria" w:cs="Cambria"/>
          <w:b/>
          <w:bCs/>
        </w:rPr>
        <w:t xml:space="preserve"> ÖĞRETİM YILI </w:t>
      </w:r>
    </w:p>
    <w:p w:rsidR="0078183C" w:rsidRPr="00050030" w:rsidRDefault="0078183C" w:rsidP="00A20004">
      <w:pPr>
        <w:tabs>
          <w:tab w:val="left" w:pos="1260"/>
        </w:tabs>
        <w:spacing w:after="0"/>
        <w:rPr>
          <w:rFonts w:ascii="Calibri" w:hAnsi="Calibri" w:cs="Calibri"/>
        </w:rPr>
      </w:pPr>
      <w:r w:rsidRPr="00050030">
        <w:rPr>
          <w:rFonts w:ascii="Calibri" w:hAnsi="Calibri" w:cs="Calibri"/>
          <w:b/>
          <w:bCs/>
        </w:rPr>
        <w:t>Numara</w:t>
      </w:r>
      <w:r>
        <w:rPr>
          <w:rFonts w:ascii="Calibri" w:hAnsi="Calibri" w:cs="Calibri"/>
          <w:b/>
          <w:bCs/>
        </w:rPr>
        <w:t>sı</w:t>
      </w:r>
      <w:r w:rsidRPr="00050030">
        <w:rPr>
          <w:rFonts w:ascii="Calibri" w:hAnsi="Calibri" w:cs="Calibri"/>
          <w:b/>
          <w:bCs/>
        </w:rPr>
        <w:tab/>
        <w:t>:</w:t>
      </w:r>
      <w:r w:rsidRPr="00050030">
        <w:rPr>
          <w:rFonts w:ascii="Calibri" w:hAnsi="Calibri" w:cs="Calibri"/>
          <w:b/>
          <w:bCs/>
        </w:rPr>
        <w:tab/>
      </w:r>
      <w:r w:rsidRPr="007C0899">
        <w:rPr>
          <w:rFonts w:ascii="Cambria" w:hAnsi="Cambria" w:cs="Cambria"/>
          <w:b/>
          <w:bCs/>
        </w:rPr>
        <w:t xml:space="preserve">                                                              1</w:t>
      </w:r>
      <w:r>
        <w:rPr>
          <w:rFonts w:ascii="Cambria" w:hAnsi="Cambria" w:cs="Cambria"/>
          <w:b/>
          <w:bCs/>
        </w:rPr>
        <w:t>1</w:t>
      </w:r>
      <w:r w:rsidRPr="007C0899">
        <w:rPr>
          <w:rFonts w:ascii="Cambria" w:hAnsi="Cambria" w:cs="Cambria"/>
          <w:b/>
          <w:bCs/>
        </w:rPr>
        <w:t xml:space="preserve"> A SINIFI I</w:t>
      </w:r>
      <w:r>
        <w:rPr>
          <w:rFonts w:ascii="Cambria" w:hAnsi="Cambria" w:cs="Cambria"/>
          <w:b/>
          <w:bCs/>
        </w:rPr>
        <w:t>I</w:t>
      </w:r>
      <w:r w:rsidRPr="007C0899">
        <w:rPr>
          <w:rFonts w:ascii="Cambria" w:hAnsi="Cambria" w:cs="Cambria"/>
          <w:b/>
          <w:bCs/>
        </w:rPr>
        <w:t>. DÖNEM I. KİMYA YAZILISI</w:t>
      </w:r>
    </w:p>
    <w:p w:rsidR="0078183C" w:rsidRPr="00EC3DB2" w:rsidRDefault="0078183C" w:rsidP="00EC3DB2">
      <w:pPr>
        <w:pStyle w:val="Header"/>
        <w:tabs>
          <w:tab w:val="left" w:pos="1260"/>
        </w:tabs>
        <w:rPr>
          <w:rFonts w:ascii="Calibri" w:hAnsi="Calibri" w:cs="Calibri"/>
          <w:b/>
          <w:bCs/>
          <w:sz w:val="20"/>
          <w:szCs w:val="20"/>
        </w:rPr>
      </w:pPr>
      <w:r w:rsidRPr="00EC3DB2">
        <w:rPr>
          <w:rFonts w:ascii="Calibri" w:hAnsi="Calibri" w:cs="Calibri"/>
          <w:b/>
          <w:bCs/>
          <w:sz w:val="20"/>
          <w:szCs w:val="20"/>
        </w:rPr>
        <w:tab/>
      </w:r>
      <w:r w:rsidRPr="00EC3DB2">
        <w:rPr>
          <w:rFonts w:ascii="Calibri" w:hAnsi="Calibri" w:cs="Calibri"/>
          <w:b/>
          <w:bCs/>
          <w:sz w:val="20"/>
          <w:szCs w:val="20"/>
        </w:rPr>
        <w:tab/>
        <w:t xml:space="preserve">                                                            </w:t>
      </w:r>
      <w:r>
        <w:rPr>
          <w:rFonts w:ascii="Calibri" w:hAnsi="Calibri" w:cs="Calibri"/>
          <w:b/>
          <w:bCs/>
          <w:sz w:val="20"/>
          <w:szCs w:val="20"/>
        </w:rPr>
        <w:t>-A</w:t>
      </w:r>
      <w:r w:rsidRPr="00EC3DB2">
        <w:rPr>
          <w:rFonts w:ascii="Calibri" w:hAnsi="Calibri" w:cs="Calibri"/>
          <w:b/>
          <w:bCs/>
          <w:sz w:val="20"/>
          <w:szCs w:val="20"/>
        </w:rPr>
        <w:t>-</w:t>
      </w:r>
      <w:r w:rsidRPr="00EC3DB2">
        <w:rPr>
          <w:rFonts w:ascii="Calibri" w:hAnsi="Calibri" w:cs="Calibri"/>
          <w:b/>
          <w:bCs/>
          <w:sz w:val="20"/>
          <w:szCs w:val="20"/>
        </w:rPr>
        <w:tab/>
      </w:r>
    </w:p>
    <w:p w:rsidR="0078183C" w:rsidRPr="00CA5466" w:rsidRDefault="0078183C" w:rsidP="00EC3DB2">
      <w:pPr>
        <w:spacing w:after="0" w:line="240" w:lineRule="auto"/>
        <w:rPr>
          <w:rFonts w:ascii="Calibri" w:hAnsi="Calibri" w:cs="Calibri"/>
          <w:b/>
          <w:bCs/>
        </w:rPr>
      </w:pPr>
      <w:r w:rsidRPr="00F42093">
        <w:rPr>
          <w:rFonts w:ascii="Calibri" w:hAnsi="Calibri" w:cs="Calibri"/>
          <w:b/>
          <w:bCs/>
          <w:sz w:val="24"/>
          <w:szCs w:val="24"/>
        </w:rPr>
        <w:t xml:space="preserve">I. </w:t>
      </w:r>
      <w:r w:rsidRPr="00CA5466">
        <w:rPr>
          <w:rFonts w:ascii="Calibri" w:hAnsi="Calibri" w:cs="Calibri"/>
          <w:b/>
          <w:bCs/>
        </w:rPr>
        <w:t>Aşağıdaki bilgileri doğru “D” ve</w:t>
      </w:r>
      <w:r>
        <w:rPr>
          <w:rFonts w:ascii="Calibri" w:hAnsi="Calibri" w:cs="Calibri"/>
          <w:b/>
          <w:bCs/>
        </w:rPr>
        <w:t>ya yanlış “Y” olarak doldurunuz. (Her soru 5</w:t>
      </w:r>
      <w:r w:rsidRPr="00F42093">
        <w:rPr>
          <w:rFonts w:ascii="Calibri" w:hAnsi="Calibri" w:cs="Calibri"/>
          <w:b/>
          <w:bCs/>
        </w:rPr>
        <w:t xml:space="preserve"> puan)</w:t>
      </w:r>
    </w:p>
    <w:p w:rsidR="0078183C" w:rsidRPr="00EC648F" w:rsidRDefault="0078183C" w:rsidP="00A1661C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</w:rPr>
      </w:pPr>
      <w:r w:rsidRPr="00A1661C">
        <w:rPr>
          <w:rFonts w:ascii="Calibri" w:hAnsi="Calibri" w:cs="Calibri"/>
        </w:rPr>
        <w:tab/>
      </w:r>
      <w:r w:rsidRPr="00EC648F">
        <w:rPr>
          <w:rFonts w:ascii="Calibri" w:hAnsi="Calibri" w:cs="Calibri"/>
        </w:rPr>
        <w:t xml:space="preserve">(     ) Sadece bir yönde gerçekleşen tepkimelere </w:t>
      </w:r>
      <w:r w:rsidRPr="00EC648F">
        <w:rPr>
          <w:rFonts w:ascii="Calibri" w:hAnsi="Calibri" w:cs="Calibri"/>
          <w:b/>
          <w:bCs/>
        </w:rPr>
        <w:t>tersinmez tepkimeler</w:t>
      </w:r>
      <w:r>
        <w:rPr>
          <w:rFonts w:ascii="Calibri" w:hAnsi="Calibri" w:cs="Calibri"/>
          <w:b/>
          <w:bCs/>
        </w:rPr>
        <w:t>.</w:t>
      </w:r>
    </w:p>
    <w:p w:rsidR="0078183C" w:rsidRPr="0001498F" w:rsidRDefault="0078183C" w:rsidP="00A1661C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  <w:r w:rsidRPr="0001498F">
        <w:rPr>
          <w:rFonts w:ascii="Calibri" w:hAnsi="Calibri" w:cs="Calibri"/>
        </w:rPr>
        <w:tab/>
        <w:t xml:space="preserve">(     ) </w:t>
      </w:r>
      <w:r>
        <w:rPr>
          <w:rFonts w:ascii="Calibri" w:hAnsi="Calibri" w:cs="Calibri"/>
        </w:rPr>
        <w:t xml:space="preserve">Kimyasal dengenin kurulabilmesi için sıcaklığın </w:t>
      </w:r>
      <w:r w:rsidRPr="0001498F">
        <w:rPr>
          <w:rFonts w:ascii="Calibri" w:hAnsi="Calibri" w:cs="Calibri"/>
          <w:b/>
          <w:bCs/>
        </w:rPr>
        <w:t>sabit olması ve kapılı bir sistem</w:t>
      </w:r>
      <w:r w:rsidRPr="0001498F">
        <w:rPr>
          <w:rFonts w:ascii="Calibri" w:hAnsi="Calibri" w:cs="Calibri"/>
        </w:rPr>
        <w:t xml:space="preserve"> gerekir.</w:t>
      </w:r>
    </w:p>
    <w:p w:rsidR="0078183C" w:rsidRPr="0001419B" w:rsidRDefault="0078183C" w:rsidP="00152138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  <w:r w:rsidRPr="0001419B">
        <w:rPr>
          <w:rFonts w:ascii="Calibri" w:hAnsi="Calibri" w:cs="Calibri"/>
        </w:rPr>
        <w:tab/>
        <w:t xml:space="preserve">(     ) </w:t>
      </w:r>
      <w:r>
        <w:rPr>
          <w:rFonts w:ascii="Calibri" w:hAnsi="Calibri" w:cs="Calibri"/>
        </w:rPr>
        <w:t>M</w:t>
      </w:r>
      <w:r w:rsidRPr="00BC13D0">
        <w:rPr>
          <w:rFonts w:ascii="Calibri" w:hAnsi="Calibri" w:cs="Calibri"/>
          <w:b/>
          <w:bCs/>
        </w:rPr>
        <w:t>inumum enerjiye yönelim</w:t>
      </w:r>
      <w:r>
        <w:rPr>
          <w:rFonts w:ascii="Calibri" w:hAnsi="Calibri" w:cs="Calibri"/>
        </w:rPr>
        <w:t xml:space="preserve"> farklı yönde iken, </w:t>
      </w:r>
      <w:r w:rsidRPr="00BC13D0">
        <w:rPr>
          <w:rFonts w:ascii="Calibri" w:hAnsi="Calibri" w:cs="Calibri"/>
          <w:b/>
          <w:bCs/>
        </w:rPr>
        <w:t xml:space="preserve">maksimum düzensizlik </w:t>
      </w:r>
      <w:r>
        <w:rPr>
          <w:rFonts w:ascii="Calibri" w:hAnsi="Calibri" w:cs="Calibri"/>
        </w:rPr>
        <w:t>farklı yönde cereyan ediyorsa kimyasal denge meydana gelir</w:t>
      </w:r>
      <w:r w:rsidRPr="0001419B">
        <w:rPr>
          <w:rFonts w:ascii="Calibri" w:hAnsi="Calibri" w:cs="Calibri"/>
        </w:rPr>
        <w:t>.</w:t>
      </w:r>
    </w:p>
    <w:p w:rsidR="0078183C" w:rsidRPr="0001419B" w:rsidRDefault="0078183C" w:rsidP="00152138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  <w:r w:rsidRPr="0001419B">
        <w:rPr>
          <w:rFonts w:ascii="Calibri" w:hAnsi="Calibri" w:cs="Calibri"/>
        </w:rPr>
        <w:tab/>
        <w:t xml:space="preserve">(    </w:t>
      </w:r>
      <w:r w:rsidRPr="0001419B">
        <w:rPr>
          <w:rFonts w:ascii="Calibri" w:hAnsi="Calibri" w:cs="Calibri"/>
        </w:rPr>
        <w:tab/>
        <w:t xml:space="preserve">) </w:t>
      </w:r>
      <w:r>
        <w:rPr>
          <w:rFonts w:ascii="Calibri" w:hAnsi="Calibri" w:cs="Calibri"/>
        </w:rPr>
        <w:t>Basınç artırıldığında</w:t>
      </w:r>
      <w:r w:rsidRPr="004204F4">
        <w:rPr>
          <w:rFonts w:ascii="Calibri" w:hAnsi="Calibri" w:cs="Calibri"/>
        </w:rPr>
        <w:t xml:space="preserve">, denge gaz maddelerin mol sayılarını </w:t>
      </w:r>
      <w:r>
        <w:rPr>
          <w:rFonts w:ascii="Calibri" w:hAnsi="Calibri" w:cs="Calibri"/>
        </w:rPr>
        <w:t>arttıracak</w:t>
      </w:r>
      <w:r w:rsidRPr="004204F4">
        <w:rPr>
          <w:rFonts w:ascii="Calibri" w:hAnsi="Calibri" w:cs="Calibri"/>
        </w:rPr>
        <w:t xml:space="preserve"> yönde hareket eder</w:t>
      </w:r>
      <w:r>
        <w:rPr>
          <w:rFonts w:ascii="Calibri" w:hAnsi="Calibri" w:cs="Calibri"/>
        </w:rPr>
        <w:t xml:space="preserve"> (</w:t>
      </w:r>
      <w:r w:rsidRPr="004204F4">
        <w:rPr>
          <w:rFonts w:ascii="Calibri" w:hAnsi="Calibri" w:cs="Calibri"/>
        </w:rPr>
        <w:t>Her iki taraftaki gaz maddelerin mol sayıları eşit</w:t>
      </w:r>
      <w:r>
        <w:rPr>
          <w:rFonts w:ascii="Calibri" w:hAnsi="Calibri" w:cs="Calibri"/>
        </w:rPr>
        <w:t xml:space="preserve"> değilse)</w:t>
      </w:r>
      <w:r w:rsidRPr="0001419B">
        <w:rPr>
          <w:rFonts w:ascii="Calibri" w:hAnsi="Calibri" w:cs="Calibri"/>
        </w:rPr>
        <w:t>.</w:t>
      </w:r>
    </w:p>
    <w:p w:rsidR="0078183C" w:rsidRPr="007C559E" w:rsidRDefault="0078183C" w:rsidP="00A1661C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  <w:r w:rsidRPr="0001419B">
        <w:rPr>
          <w:rFonts w:ascii="Calibri" w:hAnsi="Calibri" w:cs="Calibri"/>
        </w:rPr>
        <w:tab/>
        <w:t xml:space="preserve">(    </w:t>
      </w:r>
      <w:r w:rsidRPr="0001419B">
        <w:rPr>
          <w:rFonts w:ascii="Calibri" w:hAnsi="Calibri" w:cs="Calibri"/>
        </w:rPr>
        <w:tab/>
        <w:t xml:space="preserve">) </w:t>
      </w:r>
      <w:r>
        <w:rPr>
          <w:rFonts w:ascii="Calibri" w:hAnsi="Calibri" w:cs="Calibri"/>
        </w:rPr>
        <w:t>Katalizör ileri ve geri tepkimenin aktivasyon enerjisini aynı miktarda düşürdüğü için dengeye etki etmez.</w:t>
      </w:r>
      <w:r>
        <w:rPr>
          <w:rFonts w:ascii="Calibri" w:hAnsi="Calibri" w:cs="Calibri"/>
        </w:rPr>
        <w:br/>
      </w:r>
    </w:p>
    <w:p w:rsidR="0078183C" w:rsidRDefault="0078183C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</w:rPr>
      </w:pPr>
      <w:r w:rsidRPr="00F42093">
        <w:rPr>
          <w:rFonts w:ascii="Calibri" w:hAnsi="Calibri" w:cs="Calibri"/>
          <w:b/>
          <w:bCs/>
          <w:sz w:val="24"/>
          <w:szCs w:val="24"/>
        </w:rPr>
        <w:t xml:space="preserve">II. </w:t>
      </w:r>
      <w:r w:rsidRPr="00AD6B69">
        <w:rPr>
          <w:rFonts w:ascii="Calibri" w:hAnsi="Calibri" w:cs="Calibri"/>
          <w:b/>
          <w:bCs/>
        </w:rPr>
        <w:t>Aşağıda ifadelerde boş bırakılan yerleri doldurunuz?</w:t>
      </w:r>
      <w:r>
        <w:rPr>
          <w:rFonts w:ascii="Calibri" w:hAnsi="Calibri" w:cs="Calibri"/>
          <w:b/>
          <w:bCs/>
        </w:rPr>
        <w:t xml:space="preserve"> (Her soru 5</w:t>
      </w:r>
      <w:r w:rsidRPr="00F42093">
        <w:rPr>
          <w:rFonts w:ascii="Calibri" w:hAnsi="Calibri" w:cs="Calibri"/>
          <w:b/>
          <w:bCs/>
        </w:rPr>
        <w:t xml:space="preserve"> puan)</w:t>
      </w:r>
    </w:p>
    <w:p w:rsidR="0078183C" w:rsidRPr="00FE2725" w:rsidRDefault="0078183C" w:rsidP="00201F81">
      <w:pPr>
        <w:pStyle w:val="ListParagraph"/>
        <w:numPr>
          <w:ilvl w:val="0"/>
          <w:numId w:val="1"/>
        </w:numPr>
        <w:tabs>
          <w:tab w:val="left" w:pos="360"/>
        </w:tabs>
        <w:spacing w:before="0" w:beforeAutospacing="0" w:after="120" w:afterAutospacing="0"/>
        <w:ind w:left="714" w:hanging="357"/>
        <w:rPr>
          <w:rFonts w:ascii="Calibri" w:hAnsi="Calibri" w:cs="Calibri"/>
          <w:sz w:val="20"/>
          <w:szCs w:val="20"/>
        </w:rPr>
      </w:pPr>
      <w:r w:rsidRPr="00FE2725">
        <w:rPr>
          <w:rFonts w:ascii="Calibri" w:hAnsi="Calibri" w:cs="Calibri"/>
          <w:sz w:val="20"/>
          <w:szCs w:val="20"/>
        </w:rPr>
        <w:t>Kimyasal reaksiyon</w:t>
      </w:r>
      <w:r>
        <w:rPr>
          <w:rFonts w:ascii="Calibri" w:hAnsi="Calibri" w:cs="Calibri"/>
          <w:sz w:val="20"/>
          <w:szCs w:val="20"/>
        </w:rPr>
        <w:t>larda ürünlerin oluşma hızı ile girenlerin oluşma hızı eşit olduğunda ……………………..... ………………… meydana gelir.</w:t>
      </w:r>
    </w:p>
    <w:p w:rsidR="0078183C" w:rsidRDefault="0078183C" w:rsidP="00201F81">
      <w:pPr>
        <w:numPr>
          <w:ilvl w:val="0"/>
          <w:numId w:val="1"/>
        </w:numPr>
        <w:spacing w:after="12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Tepkimeye girerek olayın hızlanmasını sağlayan ve tepkimeden değişmeden çıkan maddelere ………………… denir.</w:t>
      </w:r>
    </w:p>
    <w:p w:rsidR="0078183C" w:rsidRDefault="0078183C" w:rsidP="00201F81">
      <w:pPr>
        <w:numPr>
          <w:ilvl w:val="0"/>
          <w:numId w:val="1"/>
        </w:numPr>
        <w:spacing w:after="12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Suyun kendi kendine iyonlaşma denge sabiti ……………………………. sayısal değerindedir.</w:t>
      </w:r>
    </w:p>
    <w:p w:rsidR="0078183C" w:rsidRDefault="0078183C" w:rsidP="00201F81">
      <w:pPr>
        <w:numPr>
          <w:ilvl w:val="0"/>
          <w:numId w:val="1"/>
        </w:numPr>
        <w:spacing w:after="12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Saf suyun denge sabiti değeri ………………………………… dir.</w:t>
      </w:r>
    </w:p>
    <w:p w:rsidR="0078183C" w:rsidRPr="00BE503C" w:rsidRDefault="0078183C" w:rsidP="00BE503C">
      <w:pPr>
        <w:numPr>
          <w:ilvl w:val="0"/>
          <w:numId w:val="1"/>
        </w:numPr>
        <w:spacing w:after="120" w:line="240" w:lineRule="auto"/>
        <w:rPr>
          <w:rFonts w:ascii="Calibri" w:hAnsi="Calibri" w:cs="Calibri"/>
          <w:sz w:val="20"/>
          <w:szCs w:val="20"/>
        </w:rPr>
      </w:pPr>
      <w:r w:rsidRPr="00F064EA">
        <w:rPr>
          <w:rFonts w:ascii="Calibri" w:hAnsi="Calibri" w:cs="Calibri"/>
        </w:rPr>
        <w:t xml:space="preserve">Kimyasal tepkimelerde, </w:t>
      </w:r>
      <w:r w:rsidRPr="00F064EA">
        <w:rPr>
          <w:rFonts w:ascii="Calibri" w:hAnsi="Calibri" w:cs="Calibri"/>
          <w:b/>
          <w:bCs/>
        </w:rPr>
        <w:t>H</w:t>
      </w:r>
      <w:r w:rsidRPr="00F064EA">
        <w:rPr>
          <w:rFonts w:ascii="Calibri" w:hAnsi="Calibri" w:cs="Calibri"/>
          <w:b/>
          <w:bCs/>
          <w:vertAlign w:val="superscript"/>
        </w:rPr>
        <w:t>+</w:t>
      </w:r>
      <w:r w:rsidRPr="00F064EA">
        <w:rPr>
          <w:rFonts w:ascii="Calibri" w:hAnsi="Calibri" w:cs="Calibri"/>
        </w:rPr>
        <w:t xml:space="preserve"> iyonu </w:t>
      </w:r>
      <w:r>
        <w:rPr>
          <w:rFonts w:ascii="Calibri" w:hAnsi="Calibri" w:cs="Calibri"/>
        </w:rPr>
        <w:t xml:space="preserve">veren </w:t>
      </w:r>
      <w:r w:rsidRPr="00F064EA">
        <w:rPr>
          <w:rFonts w:ascii="Calibri" w:hAnsi="Calibri" w:cs="Calibri"/>
        </w:rPr>
        <w:t xml:space="preserve"> maddeler  </w:t>
      </w:r>
      <w:r>
        <w:rPr>
          <w:rFonts w:ascii="Calibri" w:hAnsi="Calibri" w:cs="Calibri"/>
        </w:rPr>
        <w:t xml:space="preserve">…………….., </w:t>
      </w:r>
      <w:r w:rsidRPr="00F064EA">
        <w:rPr>
          <w:rFonts w:ascii="Calibri" w:hAnsi="Calibri" w:cs="Calibri"/>
          <w:b/>
          <w:bCs/>
        </w:rPr>
        <w:t>H</w:t>
      </w:r>
      <w:r w:rsidRPr="00F064EA">
        <w:rPr>
          <w:rFonts w:ascii="Calibri" w:hAnsi="Calibri" w:cs="Calibri"/>
          <w:b/>
          <w:bCs/>
          <w:vertAlign w:val="superscript"/>
        </w:rPr>
        <w:t>+</w:t>
      </w:r>
      <w:r w:rsidRPr="00F064EA">
        <w:rPr>
          <w:rFonts w:ascii="Calibri" w:hAnsi="Calibri" w:cs="Calibri"/>
        </w:rPr>
        <w:t xml:space="preserve"> iyonu  alabilen maddeler</w:t>
      </w:r>
      <w:r>
        <w:rPr>
          <w:rFonts w:ascii="Calibri" w:hAnsi="Calibri" w:cs="Calibri"/>
        </w:rPr>
        <w:t>e</w:t>
      </w:r>
      <w:r w:rsidRPr="00F064EA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>…………….</w:t>
      </w:r>
      <w:r w:rsidRPr="00F064EA">
        <w:rPr>
          <w:rFonts w:ascii="Calibri" w:hAnsi="Calibri" w:cs="Calibri"/>
        </w:rPr>
        <w:t xml:space="preserve"> denir.</w:t>
      </w:r>
    </w:p>
    <w:p w:rsidR="0078183C" w:rsidRPr="006C1F90" w:rsidRDefault="0078183C" w:rsidP="006C1F90">
      <w:pPr>
        <w:tabs>
          <w:tab w:val="left" w:pos="284"/>
        </w:tabs>
        <w:spacing w:line="360" w:lineRule="auto"/>
        <w:rPr>
          <w:rFonts w:ascii="Calibri" w:hAnsi="Calibri" w:cs="Calibri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margin-left:264.9pt;margin-top:16.05pt;width:0;height:109.5pt;z-index:251658240;visibility:visible"/>
        </w:pict>
      </w:r>
      <w:r w:rsidRPr="006C1F90">
        <w:rPr>
          <w:rFonts w:ascii="Calibri" w:hAnsi="Calibri" w:cs="Calibri"/>
          <w:b/>
          <w:bCs/>
          <w:sz w:val="24"/>
          <w:szCs w:val="24"/>
        </w:rPr>
        <w:t xml:space="preserve">III. </w:t>
      </w:r>
      <w:r w:rsidRPr="006C1F90">
        <w:rPr>
          <w:rFonts w:ascii="Calibri" w:hAnsi="Calibri" w:cs="Calibri"/>
          <w:b/>
          <w:bCs/>
          <w:sz w:val="20"/>
          <w:szCs w:val="20"/>
        </w:rPr>
        <w:t>Aşağıdaki test sorularını cevaplayınız? ( Her soru 5 puan)</w:t>
      </w:r>
    </w:p>
    <w:p w:rsidR="0078183C" w:rsidRDefault="0078183C" w:rsidP="006C1F90">
      <w:pPr>
        <w:pStyle w:val="ListParagraph"/>
        <w:tabs>
          <w:tab w:val="left" w:pos="284"/>
        </w:tabs>
        <w:spacing w:line="360" w:lineRule="auto"/>
        <w:rPr>
          <w:rFonts w:ascii="Calibri" w:hAnsi="Calibri" w:cs="Calibri"/>
          <w:b/>
          <w:bCs/>
          <w:sz w:val="20"/>
          <w:szCs w:val="20"/>
        </w:rPr>
        <w:sectPr w:rsidR="0078183C" w:rsidSect="006C1F90">
          <w:type w:val="continuous"/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78183C" w:rsidRPr="008B1248" w:rsidRDefault="0078183C" w:rsidP="008B1248">
      <w:pPr>
        <w:pStyle w:val="ListParagraph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357" w:hanging="357"/>
        <w:rPr>
          <w:rFonts w:ascii="Calibri" w:hAnsi="Calibri" w:cs="Calibri"/>
          <w:b/>
          <w:bCs/>
          <w:sz w:val="20"/>
          <w:szCs w:val="20"/>
        </w:rPr>
      </w:pPr>
      <w:r w:rsidRPr="008B1248">
        <w:rPr>
          <w:rFonts w:ascii="Calibri" w:hAnsi="Calibri" w:cs="Calibri"/>
          <w:sz w:val="20"/>
          <w:szCs w:val="20"/>
        </w:rPr>
        <w:t xml:space="preserve">2X </w:t>
      </w:r>
      <w:r w:rsidRPr="008B1248">
        <w:rPr>
          <w:rFonts w:ascii="Calibri" w:hAnsi="Calibri" w:cs="Calibri"/>
          <w:sz w:val="20"/>
          <w:szCs w:val="20"/>
          <w:vertAlign w:val="subscript"/>
        </w:rPr>
        <w:t>(k)</w:t>
      </w:r>
      <w:r w:rsidRPr="008B1248">
        <w:rPr>
          <w:rFonts w:ascii="Calibri" w:hAnsi="Calibri" w:cs="Calibri"/>
          <w:sz w:val="20"/>
          <w:szCs w:val="20"/>
        </w:rPr>
        <w:t xml:space="preserve">  + Y</w:t>
      </w:r>
      <w:r w:rsidRPr="008B1248">
        <w:rPr>
          <w:rFonts w:ascii="Calibri" w:hAnsi="Calibri" w:cs="Calibri"/>
          <w:sz w:val="20"/>
          <w:szCs w:val="20"/>
          <w:vertAlign w:val="subscript"/>
        </w:rPr>
        <w:t>(g)</w:t>
      </w:r>
      <w:r w:rsidRPr="008B1248">
        <w:rPr>
          <w:rFonts w:ascii="Calibri" w:hAnsi="Calibri" w:cs="Calibri"/>
          <w:sz w:val="20"/>
          <w:szCs w:val="20"/>
        </w:rPr>
        <w:t xml:space="preserve"> ↔ Z </w:t>
      </w:r>
      <w:r w:rsidRPr="008B1248">
        <w:rPr>
          <w:rFonts w:ascii="Calibri" w:hAnsi="Calibri" w:cs="Calibri"/>
          <w:sz w:val="20"/>
          <w:szCs w:val="20"/>
          <w:vertAlign w:val="subscript"/>
        </w:rPr>
        <w:t>(g)</w:t>
      </w:r>
      <w:r w:rsidRPr="008B1248">
        <w:rPr>
          <w:rFonts w:ascii="Calibri" w:hAnsi="Calibri" w:cs="Calibri"/>
          <w:sz w:val="20"/>
          <w:szCs w:val="20"/>
        </w:rPr>
        <w:t xml:space="preserve"> + T </w:t>
      </w:r>
      <w:r w:rsidRPr="008B1248">
        <w:rPr>
          <w:rFonts w:ascii="Calibri" w:hAnsi="Calibri" w:cs="Calibri"/>
          <w:sz w:val="20"/>
          <w:szCs w:val="20"/>
          <w:vertAlign w:val="subscript"/>
        </w:rPr>
        <w:t>(g)</w:t>
      </w:r>
      <w:r w:rsidRPr="008B1248">
        <w:rPr>
          <w:rFonts w:ascii="Calibri" w:hAnsi="Calibri" w:cs="Calibri"/>
          <w:sz w:val="20"/>
          <w:szCs w:val="20"/>
        </w:rPr>
        <w:t xml:space="preserve">   K=3</w:t>
      </w:r>
    </w:p>
    <w:p w:rsidR="0078183C" w:rsidRPr="004C25E2" w:rsidRDefault="0078183C" w:rsidP="008B1248">
      <w:pPr>
        <w:tabs>
          <w:tab w:val="left" w:pos="1050"/>
        </w:tabs>
        <w:spacing w:after="0" w:line="240" w:lineRule="auto"/>
        <w:rPr>
          <w:rFonts w:ascii="Calibri" w:hAnsi="Calibri" w:cs="Calibri"/>
          <w:sz w:val="20"/>
          <w:szCs w:val="20"/>
        </w:rPr>
      </w:pPr>
      <w:r w:rsidRPr="004C25E2">
        <w:rPr>
          <w:rFonts w:ascii="Calibri" w:hAnsi="Calibri" w:cs="Calibri"/>
          <w:sz w:val="20"/>
          <w:szCs w:val="20"/>
        </w:rPr>
        <w:t>1 litrelik bir kapta 2 mol X, 3 mol Y, 1 mol T ve 1 mol Z bulunduğu anda,</w:t>
      </w:r>
    </w:p>
    <w:p w:rsidR="0078183C" w:rsidRPr="004C25E2" w:rsidRDefault="0078183C" w:rsidP="008B1248">
      <w:pPr>
        <w:tabs>
          <w:tab w:val="left" w:pos="1050"/>
        </w:tabs>
        <w:spacing w:after="0" w:line="240" w:lineRule="auto"/>
        <w:rPr>
          <w:rFonts w:ascii="Calibri" w:hAnsi="Calibri" w:cs="Calibri"/>
          <w:sz w:val="20"/>
          <w:szCs w:val="20"/>
        </w:rPr>
      </w:pPr>
      <w:r w:rsidRPr="004C25E2">
        <w:rPr>
          <w:rFonts w:ascii="Calibri" w:hAnsi="Calibri" w:cs="Calibri"/>
          <w:sz w:val="20"/>
          <w:szCs w:val="20"/>
        </w:rPr>
        <w:t xml:space="preserve">    I. Sistem dengededir.</w:t>
      </w:r>
    </w:p>
    <w:p w:rsidR="0078183C" w:rsidRPr="004C25E2" w:rsidRDefault="0078183C" w:rsidP="008B1248">
      <w:pPr>
        <w:tabs>
          <w:tab w:val="left" w:pos="1050"/>
        </w:tabs>
        <w:spacing w:after="0" w:line="240" w:lineRule="auto"/>
        <w:rPr>
          <w:rFonts w:ascii="Calibri" w:hAnsi="Calibri" w:cs="Calibri"/>
          <w:sz w:val="20"/>
          <w:szCs w:val="20"/>
        </w:rPr>
      </w:pPr>
      <w:r w:rsidRPr="004C25E2">
        <w:rPr>
          <w:rFonts w:ascii="Calibri" w:hAnsi="Calibri" w:cs="Calibri"/>
          <w:sz w:val="20"/>
          <w:szCs w:val="20"/>
        </w:rPr>
        <w:t xml:space="preserve">   II. Zamanla X ve Y miktarı artar.</w:t>
      </w:r>
    </w:p>
    <w:p w:rsidR="0078183C" w:rsidRPr="004C25E2" w:rsidRDefault="0078183C" w:rsidP="008B1248">
      <w:pPr>
        <w:tabs>
          <w:tab w:val="left" w:pos="1050"/>
        </w:tabs>
        <w:spacing w:after="0" w:line="240" w:lineRule="auto"/>
        <w:rPr>
          <w:rFonts w:ascii="Calibri" w:hAnsi="Calibri" w:cs="Calibri"/>
          <w:sz w:val="20"/>
          <w:szCs w:val="20"/>
        </w:rPr>
      </w:pPr>
      <w:r w:rsidRPr="004C25E2">
        <w:rPr>
          <w:rFonts w:ascii="Calibri" w:hAnsi="Calibri" w:cs="Calibri"/>
          <w:sz w:val="20"/>
          <w:szCs w:val="20"/>
        </w:rPr>
        <w:t xml:space="preserve">  III. Reaksiyon ürünlere doğru ilerler.</w:t>
      </w:r>
    </w:p>
    <w:p w:rsidR="0078183C" w:rsidRPr="008B1248" w:rsidRDefault="0078183C" w:rsidP="008B1248">
      <w:pPr>
        <w:pStyle w:val="ListParagraph"/>
        <w:tabs>
          <w:tab w:val="left" w:pos="284"/>
        </w:tabs>
        <w:spacing w:before="0" w:beforeAutospacing="0" w:after="0" w:afterAutospacing="0"/>
        <w:ind w:left="360"/>
        <w:rPr>
          <w:rFonts w:ascii="Calibri" w:hAnsi="Calibri" w:cs="Calibri"/>
          <w:b/>
          <w:bCs/>
          <w:sz w:val="18"/>
          <w:szCs w:val="18"/>
        </w:rPr>
      </w:pPr>
      <w:r w:rsidRPr="008B1248">
        <w:rPr>
          <w:rFonts w:ascii="Calibri" w:hAnsi="Calibri" w:cs="Calibri"/>
          <w:b/>
          <w:bCs/>
          <w:sz w:val="20"/>
          <w:szCs w:val="20"/>
        </w:rPr>
        <w:t>yargılarından hangileri doğrudur?</w:t>
      </w:r>
    </w:p>
    <w:p w:rsidR="0078183C" w:rsidRDefault="0078183C" w:rsidP="008B1248">
      <w:pPr>
        <w:pStyle w:val="ListParagraph"/>
        <w:numPr>
          <w:ilvl w:val="0"/>
          <w:numId w:val="9"/>
        </w:numPr>
        <w:tabs>
          <w:tab w:val="left" w:pos="284"/>
        </w:tabs>
        <w:spacing w:line="360" w:lineRule="auto"/>
        <w:ind w:left="284" w:hanging="284"/>
        <w:rPr>
          <w:rFonts w:ascii="Calibri" w:hAnsi="Calibri" w:cs="Calibri"/>
          <w:b/>
          <w:bCs/>
          <w:noProof/>
          <w:sz w:val="20"/>
          <w:szCs w:val="20"/>
        </w:rPr>
      </w:pPr>
      <w:r>
        <w:rPr>
          <w:rFonts w:ascii="Calibri" w:hAnsi="Calibri" w:cs="Calibri"/>
          <w:b/>
          <w:bCs/>
          <w:noProof/>
          <w:sz w:val="20"/>
          <w:szCs w:val="20"/>
        </w:rPr>
        <w:t>Yalnız I  B) Yalnız II C) Yalnız III D) I v II E) II ve III</w:t>
      </w:r>
    </w:p>
    <w:p w:rsidR="0078183C" w:rsidRPr="00313A14" w:rsidRDefault="0078183C" w:rsidP="00313A14">
      <w:pPr>
        <w:pStyle w:val="ListParagraph"/>
        <w:numPr>
          <w:ilvl w:val="0"/>
          <w:numId w:val="2"/>
        </w:numPr>
        <w:tabs>
          <w:tab w:val="left" w:pos="900"/>
        </w:tabs>
        <w:spacing w:before="0" w:beforeAutospacing="0" w:after="0" w:afterAutospacing="0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H</w:t>
      </w:r>
      <w:r w:rsidRPr="002012BD">
        <w:rPr>
          <w:rFonts w:ascii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hAnsi="Calibri"/>
          <w:b/>
          <w:bCs/>
          <w:sz w:val="20"/>
          <w:szCs w:val="20"/>
        </w:rPr>
        <w:t>CO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3(</w:t>
      </w:r>
      <w:r>
        <w:rPr>
          <w:rFonts w:ascii="Calibri" w:hAnsi="Calibri"/>
          <w:b/>
          <w:bCs/>
          <w:sz w:val="20"/>
          <w:szCs w:val="20"/>
          <w:vertAlign w:val="subscript"/>
        </w:rPr>
        <w:t>aq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hAnsi="Calibri"/>
          <w:b/>
          <w:bCs/>
          <w:sz w:val="20"/>
          <w:szCs w:val="20"/>
        </w:rPr>
        <w:t xml:space="preserve"> + </w:t>
      </w:r>
      <w:r>
        <w:rPr>
          <w:rFonts w:ascii="Calibri" w:hAnsi="Calibri"/>
          <w:b/>
          <w:bCs/>
          <w:sz w:val="20"/>
          <w:szCs w:val="20"/>
        </w:rPr>
        <w:t>H</w:t>
      </w:r>
      <w:r w:rsidRPr="002012BD">
        <w:rPr>
          <w:rFonts w:ascii="Calibri" w:hAnsi="Calibri"/>
          <w:b/>
          <w:bCs/>
          <w:sz w:val="20"/>
          <w:szCs w:val="20"/>
          <w:vertAlign w:val="subscript"/>
        </w:rPr>
        <w:t>2</w:t>
      </w:r>
      <w:r w:rsidRPr="00313A14">
        <w:rPr>
          <w:rFonts w:ascii="Calibri" w:hAnsi="Calibri"/>
          <w:b/>
          <w:bCs/>
          <w:sz w:val="20"/>
          <w:szCs w:val="20"/>
        </w:rPr>
        <w:t>O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(</w:t>
      </w:r>
      <w:r>
        <w:rPr>
          <w:rFonts w:ascii="Calibri" w:hAnsi="Calibri"/>
          <w:b/>
          <w:bCs/>
          <w:sz w:val="20"/>
          <w:szCs w:val="20"/>
          <w:vertAlign w:val="subscript"/>
        </w:rPr>
        <w:t>s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hAnsi="Calibri"/>
          <w:b/>
          <w:bCs/>
          <w:sz w:val="20"/>
          <w:szCs w:val="20"/>
        </w:rPr>
        <w:t xml:space="preserve">    </w:t>
      </w:r>
      <w:r w:rsidRPr="00313A14">
        <w:rPr>
          <w:rFonts w:ascii="Calibri" w:hAnsi="Calibri" w:cs="Calibri"/>
          <w:sz w:val="20"/>
          <w:szCs w:val="20"/>
        </w:rPr>
        <w:t>↔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 xml:space="preserve">  </w:t>
      </w:r>
      <w:r w:rsidRPr="002012BD">
        <w:rPr>
          <w:rFonts w:ascii="Calibri" w:hAnsi="Calibri"/>
          <w:b/>
          <w:bCs/>
          <w:sz w:val="20"/>
          <w:szCs w:val="20"/>
        </w:rPr>
        <w:t>H</w:t>
      </w:r>
      <w:r>
        <w:rPr>
          <w:rFonts w:ascii="Calibri" w:hAnsi="Calibri"/>
          <w:b/>
          <w:bCs/>
          <w:sz w:val="20"/>
          <w:szCs w:val="20"/>
        </w:rPr>
        <w:t>C</w:t>
      </w:r>
      <w:r w:rsidRPr="00313A14">
        <w:rPr>
          <w:rFonts w:ascii="Calibri" w:hAnsi="Calibri"/>
          <w:b/>
          <w:bCs/>
          <w:sz w:val="20"/>
          <w:szCs w:val="20"/>
        </w:rPr>
        <w:t>O</w:t>
      </w:r>
      <w:r>
        <w:rPr>
          <w:rFonts w:ascii="Calibri" w:hAnsi="Calibri"/>
          <w:b/>
          <w:bCs/>
          <w:sz w:val="20"/>
          <w:szCs w:val="20"/>
          <w:vertAlign w:val="subscript"/>
        </w:rPr>
        <w:t>3</w:t>
      </w:r>
      <w:r w:rsidRPr="002012BD">
        <w:rPr>
          <w:rFonts w:ascii="Calibri" w:hAnsi="Calibri"/>
          <w:b/>
          <w:bCs/>
          <w:sz w:val="20"/>
          <w:szCs w:val="20"/>
          <w:vertAlign w:val="superscript"/>
        </w:rPr>
        <w:t>-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(</w:t>
      </w:r>
      <w:r>
        <w:rPr>
          <w:rFonts w:ascii="Calibri" w:hAnsi="Calibri"/>
          <w:b/>
          <w:bCs/>
          <w:sz w:val="20"/>
          <w:szCs w:val="20"/>
          <w:vertAlign w:val="subscript"/>
        </w:rPr>
        <w:t>aq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hAnsi="Calibri"/>
          <w:b/>
          <w:bCs/>
          <w:sz w:val="20"/>
          <w:szCs w:val="20"/>
        </w:rPr>
        <w:t xml:space="preserve">   +   </w:t>
      </w:r>
      <w:r>
        <w:rPr>
          <w:rFonts w:ascii="Calibri" w:hAnsi="Calibri"/>
          <w:b/>
          <w:bCs/>
          <w:sz w:val="20"/>
          <w:szCs w:val="20"/>
        </w:rPr>
        <w:t>H</w:t>
      </w:r>
      <w:r w:rsidRPr="002012BD">
        <w:rPr>
          <w:rFonts w:ascii="Calibri" w:hAnsi="Calibri"/>
          <w:b/>
          <w:bCs/>
          <w:sz w:val="20"/>
          <w:szCs w:val="20"/>
          <w:vertAlign w:val="subscript"/>
        </w:rPr>
        <w:t>3</w:t>
      </w:r>
      <w:r w:rsidRPr="00313A14">
        <w:rPr>
          <w:rFonts w:ascii="Calibri" w:hAnsi="Calibri"/>
          <w:b/>
          <w:bCs/>
          <w:sz w:val="20"/>
          <w:szCs w:val="20"/>
        </w:rPr>
        <w:t>O</w:t>
      </w:r>
      <w:r w:rsidRPr="002012BD">
        <w:rPr>
          <w:rFonts w:ascii="Calibri" w:hAnsi="Calibri"/>
          <w:b/>
          <w:bCs/>
          <w:sz w:val="20"/>
          <w:szCs w:val="20"/>
          <w:vertAlign w:val="superscript"/>
        </w:rPr>
        <w:t>+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(</w:t>
      </w:r>
      <w:r>
        <w:rPr>
          <w:rFonts w:ascii="Calibri" w:hAnsi="Calibri"/>
          <w:b/>
          <w:bCs/>
          <w:sz w:val="20"/>
          <w:szCs w:val="20"/>
          <w:vertAlign w:val="subscript"/>
        </w:rPr>
        <w:t>aq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 xml:space="preserve">) </w:t>
      </w:r>
    </w:p>
    <w:p w:rsidR="0078183C" w:rsidRDefault="0078183C" w:rsidP="00313A14">
      <w:pPr>
        <w:tabs>
          <w:tab w:val="left" w:pos="900"/>
        </w:tabs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313A14">
        <w:rPr>
          <w:rFonts w:ascii="Calibri" w:hAnsi="Calibri" w:cs="Calibri"/>
          <w:sz w:val="20"/>
          <w:szCs w:val="20"/>
        </w:rPr>
        <w:t>Tepkimeyle ilgili olarak ;</w:t>
      </w:r>
    </w:p>
    <w:p w:rsidR="0078183C" w:rsidRPr="00313A14" w:rsidRDefault="0078183C" w:rsidP="002012BD">
      <w:pPr>
        <w:pStyle w:val="ListParagraph"/>
        <w:numPr>
          <w:ilvl w:val="0"/>
          <w:numId w:val="10"/>
        </w:numPr>
        <w:tabs>
          <w:tab w:val="left" w:pos="709"/>
        </w:tabs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 w:rsidRPr="002012BD">
        <w:rPr>
          <w:rFonts w:ascii="Calibri" w:hAnsi="Calibri"/>
          <w:b/>
          <w:bCs/>
          <w:sz w:val="20"/>
          <w:szCs w:val="20"/>
        </w:rPr>
        <w:t>H</w:t>
      </w:r>
      <w:r w:rsidRPr="002012BD">
        <w:rPr>
          <w:rFonts w:ascii="Calibri" w:hAnsi="Calibri"/>
          <w:b/>
          <w:bCs/>
          <w:sz w:val="20"/>
          <w:szCs w:val="20"/>
          <w:vertAlign w:val="subscript"/>
        </w:rPr>
        <w:t>2</w:t>
      </w:r>
      <w:r w:rsidRPr="002012BD">
        <w:rPr>
          <w:rFonts w:ascii="Calibri" w:hAnsi="Calibri"/>
          <w:b/>
          <w:bCs/>
          <w:sz w:val="20"/>
          <w:szCs w:val="20"/>
        </w:rPr>
        <w:t>O</w:t>
      </w:r>
      <w:r>
        <w:rPr>
          <w:rFonts w:ascii="Calibri" w:hAnsi="Calibri"/>
          <w:sz w:val="20"/>
          <w:szCs w:val="20"/>
        </w:rPr>
        <w:t xml:space="preserve"> baz olarak sınıflandırılır.</w:t>
      </w:r>
    </w:p>
    <w:p w:rsidR="0078183C" w:rsidRDefault="0078183C" w:rsidP="002012BD">
      <w:pPr>
        <w:pStyle w:val="ListParagraph"/>
        <w:numPr>
          <w:ilvl w:val="0"/>
          <w:numId w:val="10"/>
        </w:numPr>
        <w:tabs>
          <w:tab w:val="left" w:pos="709"/>
          <w:tab w:val="left" w:pos="900"/>
        </w:tabs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 w:rsidRPr="002012BD">
        <w:rPr>
          <w:rFonts w:ascii="Calibri" w:hAnsi="Calibri"/>
          <w:b/>
          <w:bCs/>
          <w:sz w:val="20"/>
          <w:szCs w:val="20"/>
        </w:rPr>
        <w:t>H</w:t>
      </w:r>
      <w:r>
        <w:rPr>
          <w:rFonts w:ascii="Calibri" w:hAnsi="Calibri"/>
          <w:b/>
          <w:bCs/>
          <w:sz w:val="20"/>
          <w:szCs w:val="20"/>
        </w:rPr>
        <w:t>C</w:t>
      </w:r>
      <w:r w:rsidRPr="00313A14">
        <w:rPr>
          <w:rFonts w:ascii="Calibri" w:hAnsi="Calibri"/>
          <w:b/>
          <w:bCs/>
          <w:sz w:val="20"/>
          <w:szCs w:val="20"/>
        </w:rPr>
        <w:t>O</w:t>
      </w:r>
      <w:r>
        <w:rPr>
          <w:rFonts w:ascii="Calibri" w:hAnsi="Calibri"/>
          <w:b/>
          <w:bCs/>
          <w:sz w:val="20"/>
          <w:szCs w:val="20"/>
          <w:vertAlign w:val="subscript"/>
        </w:rPr>
        <w:t>3</w:t>
      </w:r>
      <w:r w:rsidRPr="002012BD">
        <w:rPr>
          <w:rFonts w:ascii="Calibri" w:hAnsi="Calibri"/>
          <w:b/>
          <w:bCs/>
          <w:sz w:val="20"/>
          <w:szCs w:val="20"/>
          <w:vertAlign w:val="superscript"/>
        </w:rPr>
        <w:t>-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 w:rsidRPr="002012BD">
        <w:rPr>
          <w:rFonts w:ascii="Calibri" w:hAnsi="Calibri"/>
          <w:sz w:val="20"/>
          <w:szCs w:val="20"/>
        </w:rPr>
        <w:t>iyonu baz olarak sınıflandırılır.</w:t>
      </w:r>
    </w:p>
    <w:p w:rsidR="0078183C" w:rsidRPr="00313A14" w:rsidRDefault="0078183C" w:rsidP="002012BD">
      <w:pPr>
        <w:pStyle w:val="ListParagraph"/>
        <w:numPr>
          <w:ilvl w:val="0"/>
          <w:numId w:val="10"/>
        </w:numPr>
        <w:tabs>
          <w:tab w:val="left" w:pos="709"/>
          <w:tab w:val="left" w:pos="900"/>
        </w:tabs>
        <w:spacing w:before="0" w:beforeAutospacing="0" w:after="0" w:afterAutospacing="0"/>
        <w:ind w:left="1416" w:hanging="1056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H</w:t>
      </w:r>
      <w:r w:rsidRPr="002012BD">
        <w:rPr>
          <w:rFonts w:ascii="Calibri" w:hAnsi="Calibri"/>
          <w:b/>
          <w:bCs/>
          <w:sz w:val="20"/>
          <w:szCs w:val="20"/>
          <w:vertAlign w:val="subscript"/>
        </w:rPr>
        <w:t>3</w:t>
      </w:r>
      <w:r w:rsidRPr="00313A14">
        <w:rPr>
          <w:rFonts w:ascii="Calibri" w:hAnsi="Calibri"/>
          <w:b/>
          <w:bCs/>
          <w:sz w:val="20"/>
          <w:szCs w:val="20"/>
        </w:rPr>
        <w:t>O</w:t>
      </w:r>
      <w:r w:rsidRPr="002012BD">
        <w:rPr>
          <w:rFonts w:ascii="Calibri" w:hAnsi="Calibri"/>
          <w:b/>
          <w:bCs/>
          <w:sz w:val="20"/>
          <w:szCs w:val="20"/>
          <w:vertAlign w:val="superscript"/>
        </w:rPr>
        <w:t>+</w:t>
      </w:r>
      <w:r>
        <w:rPr>
          <w:rFonts w:ascii="Calibri" w:hAnsi="Calibri"/>
          <w:b/>
          <w:bCs/>
          <w:sz w:val="20"/>
          <w:szCs w:val="20"/>
          <w:vertAlign w:val="subscript"/>
        </w:rPr>
        <w:t xml:space="preserve"> </w:t>
      </w:r>
      <w:r>
        <w:rPr>
          <w:rFonts w:ascii="Calibri" w:hAnsi="Calibri"/>
          <w:sz w:val="20"/>
          <w:szCs w:val="20"/>
        </w:rPr>
        <w:t xml:space="preserve">iyonu </w:t>
      </w:r>
      <w:r>
        <w:rPr>
          <w:rFonts w:ascii="Calibri" w:hAnsi="Calibri"/>
          <w:b/>
          <w:bCs/>
          <w:sz w:val="20"/>
          <w:szCs w:val="20"/>
        </w:rPr>
        <w:t>H</w:t>
      </w:r>
      <w:r w:rsidRPr="002012BD">
        <w:rPr>
          <w:rFonts w:ascii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hAnsi="Calibri"/>
          <w:b/>
          <w:bCs/>
          <w:sz w:val="20"/>
          <w:szCs w:val="20"/>
        </w:rPr>
        <w:t>CO</w:t>
      </w:r>
      <w:r w:rsidRPr="00313A14">
        <w:rPr>
          <w:rFonts w:ascii="Calibri" w:hAnsi="Calibri"/>
          <w:b/>
          <w:bCs/>
          <w:sz w:val="20"/>
          <w:szCs w:val="20"/>
          <w:vertAlign w:val="subscript"/>
        </w:rPr>
        <w:t>3</w:t>
      </w:r>
      <w:r>
        <w:rPr>
          <w:rFonts w:ascii="Calibri" w:hAnsi="Calibri"/>
          <w:b/>
          <w:bCs/>
          <w:sz w:val="20"/>
          <w:szCs w:val="20"/>
        </w:rPr>
        <w:t xml:space="preserve">’ın </w:t>
      </w:r>
      <w:r>
        <w:rPr>
          <w:rFonts w:ascii="Calibri" w:hAnsi="Calibri"/>
          <w:sz w:val="20"/>
          <w:szCs w:val="20"/>
        </w:rPr>
        <w:t>konjuge asididir.</w:t>
      </w:r>
      <w:r w:rsidRPr="00313A14">
        <w:rPr>
          <w:rFonts w:ascii="Calibri" w:hAnsi="Calibri"/>
          <w:sz w:val="20"/>
          <w:szCs w:val="20"/>
        </w:rPr>
        <w:t xml:space="preserve"> </w:t>
      </w:r>
    </w:p>
    <w:p w:rsidR="0078183C" w:rsidRDefault="0078183C" w:rsidP="00313A14">
      <w:pPr>
        <w:pStyle w:val="ListParagraph"/>
        <w:tabs>
          <w:tab w:val="left" w:pos="900"/>
        </w:tabs>
        <w:spacing w:before="0" w:beforeAutospacing="0" w:after="0" w:afterAutospacing="0"/>
        <w:ind w:left="360"/>
        <w:jc w:val="both"/>
        <w:rPr>
          <w:rFonts w:ascii="Calibri" w:hAnsi="Calibri"/>
          <w:b/>
          <w:bCs/>
          <w:sz w:val="20"/>
          <w:szCs w:val="20"/>
        </w:rPr>
      </w:pPr>
      <w:r w:rsidRPr="00313A14">
        <w:rPr>
          <w:rFonts w:ascii="Calibri" w:hAnsi="Calibri"/>
          <w:b/>
          <w:bCs/>
          <w:sz w:val="20"/>
          <w:szCs w:val="20"/>
        </w:rPr>
        <w:t>İ</w:t>
      </w:r>
      <w:r>
        <w:rPr>
          <w:rFonts w:ascii="Calibri" w:hAnsi="Calibri"/>
          <w:b/>
          <w:bCs/>
          <w:sz w:val="20"/>
          <w:szCs w:val="20"/>
        </w:rPr>
        <w:t>fadelerinden hangileri doğrudur</w:t>
      </w:r>
      <w:r w:rsidRPr="00313A14">
        <w:rPr>
          <w:rFonts w:ascii="Calibri" w:hAnsi="Calibri"/>
          <w:b/>
          <w:bCs/>
          <w:sz w:val="20"/>
          <w:szCs w:val="20"/>
        </w:rPr>
        <w:t>?</w:t>
      </w:r>
    </w:p>
    <w:p w:rsidR="0078183C" w:rsidRPr="009F5A72" w:rsidRDefault="0078183C" w:rsidP="009F5A72">
      <w:pPr>
        <w:pStyle w:val="ListParagraph"/>
        <w:numPr>
          <w:ilvl w:val="0"/>
          <w:numId w:val="11"/>
        </w:numPr>
        <w:tabs>
          <w:tab w:val="left" w:pos="284"/>
        </w:tabs>
        <w:spacing w:line="360" w:lineRule="auto"/>
        <w:rPr>
          <w:rFonts w:ascii="Calibri" w:hAnsi="Calibri" w:cs="Calibri"/>
          <w:b/>
          <w:bCs/>
          <w:noProof/>
          <w:sz w:val="20"/>
          <w:szCs w:val="20"/>
        </w:rPr>
      </w:pPr>
      <w:r w:rsidRPr="00313A14">
        <w:rPr>
          <w:rFonts w:ascii="Calibri" w:hAnsi="Calibri" w:cs="Calibri"/>
          <w:b/>
          <w:bCs/>
          <w:noProof/>
          <w:sz w:val="20"/>
          <w:szCs w:val="20"/>
        </w:rPr>
        <w:t>Yalnız I  B) Yalnız II C) Yalnız III D) I v II E) II ve III</w:t>
      </w:r>
    </w:p>
    <w:p w:rsidR="0078183C" w:rsidRDefault="0078183C" w:rsidP="006C1F90">
      <w:pPr>
        <w:pStyle w:val="ListParagraph"/>
        <w:tabs>
          <w:tab w:val="left" w:pos="284"/>
        </w:tabs>
        <w:spacing w:line="360" w:lineRule="auto"/>
        <w:rPr>
          <w:rFonts w:ascii="Calibri" w:hAnsi="Calibri" w:cs="Calibri"/>
          <w:b/>
          <w:bCs/>
          <w:noProof/>
          <w:sz w:val="20"/>
          <w:szCs w:val="20"/>
        </w:rPr>
        <w:sectPr w:rsidR="0078183C" w:rsidSect="00FB65D4">
          <w:type w:val="continuous"/>
          <w:pgSz w:w="11906" w:h="16838"/>
          <w:pgMar w:top="426" w:right="720" w:bottom="720" w:left="720" w:header="708" w:footer="708" w:gutter="0"/>
          <w:cols w:num="2" w:space="282"/>
          <w:docGrid w:linePitch="360"/>
        </w:sectPr>
      </w:pPr>
    </w:p>
    <w:p w:rsidR="0078183C" w:rsidRDefault="0078183C" w:rsidP="006C1F90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78183C" w:rsidRPr="00745856" w:rsidRDefault="0078183C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  <w:sz w:val="18"/>
          <w:szCs w:val="18"/>
        </w:rPr>
      </w:pPr>
      <w:r w:rsidRPr="00F42093">
        <w:rPr>
          <w:rFonts w:ascii="Calibri" w:hAnsi="Calibri" w:cs="Calibri"/>
          <w:b/>
          <w:bCs/>
          <w:sz w:val="24"/>
          <w:szCs w:val="24"/>
        </w:rPr>
        <w:t xml:space="preserve">IV. </w:t>
      </w:r>
      <w:r w:rsidRPr="009B30FF">
        <w:rPr>
          <w:rFonts w:ascii="Calibri" w:hAnsi="Calibri" w:cs="Calibri"/>
          <w:b/>
          <w:bCs/>
        </w:rPr>
        <w:t xml:space="preserve">Aşağıda verilen </w:t>
      </w:r>
      <w:r>
        <w:rPr>
          <w:rFonts w:ascii="Calibri" w:hAnsi="Calibri" w:cs="Calibri"/>
          <w:b/>
          <w:bCs/>
        </w:rPr>
        <w:t>problemleri çözünüz</w:t>
      </w:r>
      <w:r w:rsidRPr="009B30FF">
        <w:rPr>
          <w:rFonts w:ascii="Calibri" w:hAnsi="Calibri" w:cs="Calibri"/>
          <w:b/>
          <w:bCs/>
        </w:rPr>
        <w:t xml:space="preserve">? </w:t>
      </w:r>
      <w:r w:rsidRPr="00F42093">
        <w:rPr>
          <w:rFonts w:ascii="Calibri" w:hAnsi="Calibri" w:cs="Calibri"/>
          <w:b/>
          <w:bCs/>
        </w:rPr>
        <w:t>(Her soru 10 puan)</w:t>
      </w:r>
    </w:p>
    <w:p w:rsidR="0078183C" w:rsidRPr="006B7A9E" w:rsidRDefault="0078183C" w:rsidP="00201F81">
      <w:pPr>
        <w:pStyle w:val="ListParagraph"/>
        <w:numPr>
          <w:ilvl w:val="0"/>
          <w:numId w:val="5"/>
        </w:numPr>
        <w:spacing w:before="0" w:beforeAutospacing="0" w:after="200" w:afterAutospacing="0" w:line="276" w:lineRule="auto"/>
        <w:ind w:left="284" w:hanging="284"/>
        <w:rPr>
          <w:rFonts w:ascii="Calibri" w:eastAsia="Arial Unicode MS" w:hAnsi="Calibri"/>
          <w:sz w:val="18"/>
          <w:szCs w:val="18"/>
        </w:rPr>
      </w:pPr>
    </w:p>
    <w:tbl>
      <w:tblPr>
        <w:tblW w:w="0" w:type="auto"/>
        <w:tblInd w:w="-106" w:type="dxa"/>
        <w:tblBorders>
          <w:insideV w:val="single" w:sz="4" w:space="0" w:color="auto"/>
        </w:tblBorders>
        <w:tblLook w:val="00A0"/>
      </w:tblPr>
      <w:tblGrid>
        <w:gridCol w:w="5303"/>
        <w:gridCol w:w="5303"/>
      </w:tblGrid>
      <w:tr w:rsidR="0078183C">
        <w:tc>
          <w:tcPr>
            <w:tcW w:w="5303" w:type="dxa"/>
          </w:tcPr>
          <w:p w:rsidR="0078183C" w:rsidRPr="000A20CA" w:rsidRDefault="0078183C" w:rsidP="000A20CA">
            <w:pPr>
              <w:pStyle w:val="ListParagraph"/>
              <w:numPr>
                <w:ilvl w:val="0"/>
                <w:numId w:val="6"/>
              </w:numPr>
              <w:spacing w:before="0" w:beforeAutospacing="0" w:after="200" w:afterAutospacing="0" w:line="276" w:lineRule="auto"/>
              <w:ind w:left="567" w:hanging="283"/>
              <w:rPr>
                <w:rFonts w:ascii="Calibri" w:eastAsia="Arial Unicode MS" w:hAnsi="Calibri"/>
              </w:rPr>
            </w:pPr>
            <w:r w:rsidRPr="000A20CA">
              <w:rPr>
                <w:rFonts w:ascii="Calibri" w:eastAsia="Arial Unicode MS" w:hAnsi="Calibri" w:cs="Calibri"/>
              </w:rPr>
              <w:t>CaCO</w:t>
            </w:r>
            <w:r w:rsidRPr="000A20CA">
              <w:rPr>
                <w:rFonts w:ascii="Calibri" w:eastAsia="Arial Unicode MS" w:hAnsi="Calibri" w:cs="Calibri"/>
                <w:vertAlign w:val="subscript"/>
              </w:rPr>
              <w:t>3(k)</w:t>
            </w:r>
            <w:r w:rsidRPr="000A20CA">
              <w:rPr>
                <w:rFonts w:ascii="Calibri" w:eastAsia="Arial Unicode MS" w:hAnsi="Calibri"/>
              </w:rPr>
              <w:tab/>
            </w:r>
            <w:r w:rsidRPr="000A20CA">
              <w:rPr>
                <w:rFonts w:ascii="Calibri" w:eastAsia="Arial Unicode MS" w:hAnsi="Calibri" w:cs="Calibri"/>
              </w:rPr>
              <w:t>↔</w:t>
            </w:r>
            <w:r w:rsidRPr="000A20CA">
              <w:rPr>
                <w:rFonts w:ascii="Calibri" w:eastAsia="Arial Unicode MS" w:hAnsi="Calibri"/>
              </w:rPr>
              <w:tab/>
            </w:r>
            <w:r w:rsidRPr="000A20CA">
              <w:rPr>
                <w:rFonts w:ascii="Calibri" w:eastAsia="Arial Unicode MS" w:hAnsi="Calibri" w:cs="Calibri"/>
              </w:rPr>
              <w:t>CaO</w:t>
            </w:r>
            <w:r w:rsidRPr="000A20CA">
              <w:rPr>
                <w:rFonts w:ascii="Calibri" w:eastAsia="Arial Unicode MS" w:hAnsi="Calibri" w:cs="Calibri"/>
                <w:vertAlign w:val="subscript"/>
              </w:rPr>
              <w:t>(k)</w:t>
            </w:r>
            <w:r w:rsidRPr="000A20CA">
              <w:rPr>
                <w:rFonts w:ascii="Calibri" w:eastAsia="Arial Unicode MS" w:hAnsi="Calibri" w:cs="Calibri"/>
                <w:vertAlign w:val="superscript"/>
              </w:rPr>
              <w:t xml:space="preserve"> </w:t>
            </w:r>
            <w:r w:rsidRPr="000A20CA">
              <w:rPr>
                <w:rFonts w:ascii="Calibri" w:eastAsia="Arial Unicode MS" w:hAnsi="Calibri" w:cs="Calibri"/>
              </w:rPr>
              <w:t>+ CO</w:t>
            </w:r>
            <w:r w:rsidRPr="000A20CA">
              <w:rPr>
                <w:rFonts w:ascii="Calibri" w:eastAsia="Arial Unicode MS" w:hAnsi="Calibri" w:cs="Calibri"/>
                <w:vertAlign w:val="subscript"/>
              </w:rPr>
              <w:t>2(g)</w:t>
            </w:r>
          </w:p>
          <w:p w:rsidR="0078183C" w:rsidRPr="000A20CA" w:rsidRDefault="0078183C" w:rsidP="000A20CA">
            <w:pPr>
              <w:pStyle w:val="ListParagraph"/>
              <w:numPr>
                <w:ilvl w:val="0"/>
                <w:numId w:val="6"/>
              </w:numPr>
              <w:spacing w:before="0" w:beforeAutospacing="0" w:after="200" w:afterAutospacing="0" w:line="276" w:lineRule="auto"/>
              <w:ind w:left="567" w:hanging="283"/>
              <w:rPr>
                <w:rFonts w:ascii="Calibri" w:eastAsia="Arial Unicode MS" w:hAnsi="Calibri"/>
                <w:sz w:val="18"/>
                <w:szCs w:val="18"/>
              </w:rPr>
            </w:pPr>
            <w:r w:rsidRPr="000A20CA">
              <w:rPr>
                <w:rFonts w:ascii="Calibri" w:eastAsia="Arial Unicode MS" w:hAnsi="Calibri" w:cs="Calibri"/>
              </w:rPr>
              <w:t>AgNO</w:t>
            </w:r>
            <w:r w:rsidRPr="000A20CA">
              <w:rPr>
                <w:rFonts w:ascii="Calibri" w:eastAsia="Arial Unicode MS" w:hAnsi="Calibri" w:cs="Calibri"/>
                <w:vertAlign w:val="subscript"/>
              </w:rPr>
              <w:t>3(aq)</w:t>
            </w:r>
            <w:r w:rsidRPr="000A20CA">
              <w:rPr>
                <w:rFonts w:ascii="Calibri" w:eastAsia="Arial Unicode MS" w:hAnsi="Calibri" w:cs="Calibri"/>
              </w:rPr>
              <w:t xml:space="preserve"> + NaCl</w:t>
            </w:r>
            <w:r w:rsidRPr="000A20CA">
              <w:rPr>
                <w:rFonts w:ascii="Calibri" w:eastAsia="Arial Unicode MS" w:hAnsi="Calibri" w:cs="Calibri"/>
                <w:vertAlign w:val="subscript"/>
              </w:rPr>
              <w:t>(aq)</w:t>
            </w:r>
            <w:r w:rsidRPr="000A20CA">
              <w:rPr>
                <w:rFonts w:ascii="Calibri" w:eastAsia="Arial Unicode MS" w:hAnsi="Calibri" w:cs="Calibri"/>
              </w:rPr>
              <w:t xml:space="preserve"> ↔ AgCl</w:t>
            </w:r>
            <w:r w:rsidRPr="000A20CA">
              <w:rPr>
                <w:rFonts w:ascii="Calibri" w:eastAsia="Arial Unicode MS" w:hAnsi="Calibri" w:cs="Calibri"/>
                <w:vertAlign w:val="subscript"/>
              </w:rPr>
              <w:t>(k)</w:t>
            </w:r>
            <w:r w:rsidRPr="000A20CA">
              <w:rPr>
                <w:rFonts w:ascii="Calibri" w:eastAsia="Arial Unicode MS" w:hAnsi="Calibri" w:cs="Calibri"/>
              </w:rPr>
              <w:t xml:space="preserve"> + NaNO</w:t>
            </w:r>
            <w:r w:rsidRPr="000A20CA">
              <w:rPr>
                <w:rFonts w:ascii="Calibri" w:eastAsia="Arial Unicode MS" w:hAnsi="Calibri" w:cs="Calibri"/>
                <w:vertAlign w:val="subscript"/>
              </w:rPr>
              <w:t>3(aq)</w:t>
            </w:r>
          </w:p>
          <w:p w:rsidR="0078183C" w:rsidRPr="000A20CA" w:rsidRDefault="0078183C" w:rsidP="000A20CA">
            <w:pPr>
              <w:pStyle w:val="ListParagraph"/>
              <w:spacing w:before="0" w:beforeAutospacing="0" w:after="200" w:afterAutospacing="0" w:line="276" w:lineRule="auto"/>
              <w:rPr>
                <w:rFonts w:ascii="Calibri" w:eastAsia="Arial Unicode MS" w:hAnsi="Calibri" w:cs="Calibri"/>
                <w:sz w:val="22"/>
                <w:szCs w:val="22"/>
              </w:rPr>
            </w:pPr>
            <w:r w:rsidRPr="000A20CA">
              <w:rPr>
                <w:rFonts w:ascii="Calibri" w:eastAsia="Arial Unicode MS" w:hAnsi="Calibri" w:cs="Calibri"/>
                <w:sz w:val="22"/>
                <w:szCs w:val="22"/>
              </w:rPr>
              <w:t>Yukarıdaki tepkimelerin K</w:t>
            </w:r>
            <w:r w:rsidRPr="000A20CA">
              <w:rPr>
                <w:rFonts w:ascii="Calibri" w:eastAsia="Arial Unicode MS" w:hAnsi="Calibri" w:cs="Calibri"/>
                <w:sz w:val="22"/>
                <w:szCs w:val="22"/>
                <w:vertAlign w:val="subscript"/>
              </w:rPr>
              <w:t>c</w:t>
            </w:r>
            <w:r w:rsidRPr="000A20CA">
              <w:rPr>
                <w:rFonts w:ascii="Calibri" w:eastAsia="Arial Unicode MS" w:hAnsi="Calibri" w:cs="Calibri"/>
                <w:sz w:val="22"/>
                <w:szCs w:val="22"/>
              </w:rPr>
              <w:t xml:space="preserve"> denge eşitliklerini yazınız.</w:t>
            </w:r>
          </w:p>
          <w:p w:rsidR="0078183C" w:rsidRPr="000A20CA" w:rsidRDefault="0078183C" w:rsidP="000A20CA">
            <w:pPr>
              <w:pStyle w:val="ListParagraph"/>
              <w:spacing w:before="0" w:beforeAutospacing="0" w:after="200" w:afterAutospacing="0" w:line="276" w:lineRule="auto"/>
              <w:ind w:left="567"/>
              <w:rPr>
                <w:rFonts w:ascii="Calibri" w:eastAsia="Arial Unicode MS" w:hAnsi="Calibri"/>
                <w:sz w:val="18"/>
                <w:szCs w:val="18"/>
              </w:rPr>
            </w:pPr>
          </w:p>
        </w:tc>
        <w:tc>
          <w:tcPr>
            <w:tcW w:w="5303" w:type="dxa"/>
          </w:tcPr>
          <w:p w:rsidR="0078183C" w:rsidRPr="000A20CA" w:rsidRDefault="0078183C" w:rsidP="000A20CA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78183C" w:rsidRPr="000A20CA" w:rsidRDefault="0078183C" w:rsidP="000A20CA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78183C" w:rsidRPr="000A20CA" w:rsidRDefault="0078183C" w:rsidP="000A20CA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78183C" w:rsidRPr="000A20CA" w:rsidRDefault="0078183C" w:rsidP="000A20CA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78183C" w:rsidRPr="000A20CA" w:rsidRDefault="0078183C" w:rsidP="000A20CA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78183C" w:rsidRPr="000A20CA" w:rsidRDefault="0078183C" w:rsidP="000A20CA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78183C" w:rsidRPr="000A20CA" w:rsidRDefault="0078183C" w:rsidP="000A20CA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78183C" w:rsidRPr="000A20CA" w:rsidRDefault="0078183C" w:rsidP="000A20CA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  <w:p w:rsidR="0078183C" w:rsidRPr="000A20CA" w:rsidRDefault="0078183C" w:rsidP="000A20CA">
            <w:pPr>
              <w:pStyle w:val="ListParagraph"/>
              <w:spacing w:before="0" w:beforeAutospacing="0" w:after="200" w:afterAutospacing="0"/>
              <w:rPr>
                <w:rFonts w:ascii="Calibri" w:eastAsia="Arial Unicode MS" w:hAnsi="Calibri"/>
                <w:sz w:val="18"/>
                <w:szCs w:val="18"/>
              </w:rPr>
            </w:pPr>
          </w:p>
        </w:tc>
      </w:tr>
    </w:tbl>
    <w:p w:rsidR="0078183C" w:rsidRPr="005A19F1" w:rsidRDefault="0078183C" w:rsidP="005A19F1">
      <w:pPr>
        <w:pStyle w:val="ListParagraph"/>
        <w:numPr>
          <w:ilvl w:val="0"/>
          <w:numId w:val="5"/>
        </w:numPr>
        <w:tabs>
          <w:tab w:val="left" w:pos="900"/>
        </w:tabs>
        <w:spacing w:before="120" w:beforeAutospacing="0" w:after="0" w:afterAutospacing="0"/>
        <w:ind w:left="357" w:hanging="357"/>
        <w:rPr>
          <w:rFonts w:ascii="Calibri" w:hAnsi="Calibri" w:cs="Calibri"/>
          <w:b/>
          <w:bCs/>
          <w:sz w:val="18"/>
          <w:szCs w:val="18"/>
        </w:rPr>
      </w:pPr>
      <w:r w:rsidRPr="005A19F1">
        <w:rPr>
          <w:rFonts w:ascii="Calibri" w:hAnsi="Calibri" w:cs="Calibri"/>
        </w:rPr>
        <w:t>NO</w:t>
      </w:r>
      <w:r w:rsidRPr="005A19F1">
        <w:rPr>
          <w:rFonts w:ascii="Calibri" w:hAnsi="Calibri" w:cs="Calibri"/>
          <w:vertAlign w:val="subscript"/>
        </w:rPr>
        <w:t>(g)</w:t>
      </w:r>
      <w:r w:rsidRPr="005A19F1">
        <w:rPr>
          <w:rFonts w:ascii="Calibri" w:hAnsi="Calibri" w:cs="Calibri"/>
        </w:rPr>
        <w:t xml:space="preserve"> + F</w:t>
      </w:r>
      <w:r w:rsidRPr="005A19F1">
        <w:rPr>
          <w:rFonts w:ascii="Calibri" w:hAnsi="Calibri" w:cs="Calibri"/>
          <w:vertAlign w:val="subscript"/>
        </w:rPr>
        <w:t>(g)</w:t>
      </w:r>
      <w:r w:rsidRPr="005A19F1">
        <w:rPr>
          <w:rFonts w:ascii="Calibri" w:hAnsi="Calibri" w:cs="Calibri"/>
        </w:rPr>
        <w:t xml:space="preserve">   ↔    NOF</w:t>
      </w:r>
      <w:r w:rsidRPr="005A19F1">
        <w:rPr>
          <w:rFonts w:ascii="Calibri" w:hAnsi="Calibri" w:cs="Calibri"/>
          <w:vertAlign w:val="subscript"/>
        </w:rPr>
        <w:t>(g)</w:t>
      </w:r>
      <w:r w:rsidRPr="005A19F1">
        <w:rPr>
          <w:rFonts w:ascii="Calibri" w:hAnsi="Calibri" w:cs="Calibri"/>
        </w:rPr>
        <w:t xml:space="preserve">  + ısı </w:t>
      </w:r>
      <w:r w:rsidRPr="005A19F1">
        <w:rPr>
          <w:rFonts w:ascii="Calibri" w:hAnsi="Calibri" w:cs="Calibri"/>
        </w:rPr>
        <w:br/>
      </w:r>
      <w:r w:rsidRPr="005A19F1">
        <w:rPr>
          <w:rFonts w:ascii="Calibri" w:hAnsi="Calibri" w:cs="Calibri"/>
          <w:sz w:val="22"/>
          <w:szCs w:val="22"/>
        </w:rPr>
        <w:t>1 litrelik bir kapta , 4 er mol NO</w:t>
      </w:r>
      <w:r w:rsidRPr="005A19F1">
        <w:rPr>
          <w:rFonts w:ascii="Calibri" w:hAnsi="Calibri" w:cs="Calibri"/>
          <w:sz w:val="22"/>
          <w:szCs w:val="22"/>
          <w:vertAlign w:val="subscript"/>
        </w:rPr>
        <w:t>,</w:t>
      </w:r>
      <w:r w:rsidRPr="005A19F1">
        <w:rPr>
          <w:rFonts w:ascii="Calibri" w:hAnsi="Calibri" w:cs="Calibri"/>
          <w:sz w:val="22"/>
          <w:szCs w:val="22"/>
        </w:rPr>
        <w:t xml:space="preserve"> F</w:t>
      </w:r>
      <w:r w:rsidRPr="005A19F1">
        <w:rPr>
          <w:rFonts w:ascii="Calibri" w:hAnsi="Calibri" w:cs="Calibri"/>
          <w:sz w:val="22"/>
          <w:szCs w:val="22"/>
          <w:vertAlign w:val="subscript"/>
        </w:rPr>
        <w:t>,</w:t>
      </w:r>
      <w:r w:rsidRPr="005A19F1">
        <w:rPr>
          <w:rFonts w:ascii="Calibri" w:hAnsi="Calibri" w:cs="Calibri"/>
          <w:sz w:val="22"/>
          <w:szCs w:val="22"/>
        </w:rPr>
        <w:t xml:space="preserve"> NOF</w:t>
      </w:r>
      <w:r w:rsidRPr="005A19F1">
        <w:rPr>
          <w:rFonts w:ascii="Calibri" w:hAnsi="Calibri" w:cs="Calibri"/>
          <w:sz w:val="22"/>
          <w:szCs w:val="22"/>
          <w:vertAlign w:val="subscript"/>
        </w:rPr>
        <w:t xml:space="preserve">  </w:t>
      </w:r>
      <w:r w:rsidRPr="005A19F1">
        <w:rPr>
          <w:rFonts w:ascii="Calibri" w:hAnsi="Calibri" w:cs="Calibri"/>
          <w:sz w:val="22"/>
          <w:szCs w:val="22"/>
        </w:rPr>
        <w:t xml:space="preserve">maddeleri dengededir. Aynı sıcaklıkta derişimler cinsinden </w:t>
      </w:r>
      <w:r w:rsidRPr="00AA74B0">
        <w:rPr>
          <w:rFonts w:ascii="Calibri" w:hAnsi="Calibri" w:cs="Calibri"/>
          <w:b/>
          <w:bCs/>
          <w:sz w:val="22"/>
          <w:szCs w:val="22"/>
        </w:rPr>
        <w:t>denge sabiti (K</w:t>
      </w:r>
      <w:r w:rsidRPr="00AA74B0">
        <w:rPr>
          <w:rFonts w:ascii="Calibri" w:hAnsi="Calibri" w:cs="Calibri"/>
          <w:b/>
          <w:bCs/>
          <w:sz w:val="22"/>
          <w:szCs w:val="22"/>
          <w:vertAlign w:val="subscript"/>
        </w:rPr>
        <w:t>d</w:t>
      </w:r>
      <w:r w:rsidRPr="00AA74B0">
        <w:rPr>
          <w:rFonts w:ascii="Calibri" w:hAnsi="Calibri" w:cs="Calibri"/>
          <w:b/>
          <w:bCs/>
          <w:sz w:val="22"/>
          <w:szCs w:val="22"/>
        </w:rPr>
        <w:t>) kaçtır</w:t>
      </w:r>
      <w:r w:rsidRPr="005A19F1">
        <w:rPr>
          <w:rFonts w:ascii="Calibri" w:hAnsi="Calibri" w:cs="Calibri"/>
          <w:sz w:val="22"/>
          <w:szCs w:val="22"/>
        </w:rPr>
        <w:t>?</w:t>
      </w:r>
    </w:p>
    <w:p w:rsidR="0078183C" w:rsidRDefault="0078183C" w:rsidP="005A19F1">
      <w:pPr>
        <w:tabs>
          <w:tab w:val="left" w:pos="900"/>
        </w:tabs>
        <w:spacing w:before="120" w:after="0"/>
        <w:rPr>
          <w:rFonts w:ascii="Calibri" w:hAnsi="Calibri" w:cs="Calibri"/>
          <w:b/>
          <w:bCs/>
          <w:sz w:val="18"/>
          <w:szCs w:val="18"/>
        </w:rPr>
      </w:pPr>
    </w:p>
    <w:p w:rsidR="0078183C" w:rsidRDefault="0078183C" w:rsidP="005A19F1">
      <w:pPr>
        <w:tabs>
          <w:tab w:val="left" w:pos="900"/>
        </w:tabs>
        <w:spacing w:before="120" w:after="0"/>
        <w:rPr>
          <w:rFonts w:ascii="Calibri" w:hAnsi="Calibri" w:cs="Calibri"/>
          <w:b/>
          <w:bCs/>
          <w:sz w:val="18"/>
          <w:szCs w:val="18"/>
        </w:rPr>
      </w:pPr>
    </w:p>
    <w:p w:rsidR="0078183C" w:rsidRDefault="0078183C" w:rsidP="005A19F1">
      <w:pPr>
        <w:tabs>
          <w:tab w:val="left" w:pos="900"/>
        </w:tabs>
        <w:spacing w:before="120" w:after="0"/>
        <w:rPr>
          <w:rFonts w:ascii="Calibri" w:hAnsi="Calibri" w:cs="Calibri"/>
          <w:b/>
          <w:bCs/>
          <w:sz w:val="18"/>
          <w:szCs w:val="18"/>
        </w:rPr>
      </w:pPr>
    </w:p>
    <w:p w:rsidR="0078183C" w:rsidRDefault="0078183C" w:rsidP="005A19F1">
      <w:pPr>
        <w:tabs>
          <w:tab w:val="left" w:pos="900"/>
        </w:tabs>
        <w:spacing w:before="120" w:after="0"/>
        <w:rPr>
          <w:rFonts w:ascii="Calibri" w:hAnsi="Calibri" w:cs="Calibri"/>
          <w:b/>
          <w:bCs/>
          <w:sz w:val="18"/>
          <w:szCs w:val="18"/>
        </w:rPr>
      </w:pPr>
    </w:p>
    <w:p w:rsidR="0078183C" w:rsidRDefault="0078183C" w:rsidP="005A19F1">
      <w:pPr>
        <w:tabs>
          <w:tab w:val="left" w:pos="900"/>
        </w:tabs>
        <w:spacing w:before="120" w:after="0"/>
        <w:rPr>
          <w:rFonts w:ascii="Calibri" w:hAnsi="Calibri" w:cs="Calibri"/>
          <w:b/>
          <w:bCs/>
          <w:sz w:val="18"/>
          <w:szCs w:val="18"/>
        </w:rPr>
      </w:pPr>
    </w:p>
    <w:p w:rsidR="0078183C" w:rsidRPr="005A19F1" w:rsidRDefault="0078183C" w:rsidP="005A19F1">
      <w:pPr>
        <w:tabs>
          <w:tab w:val="left" w:pos="900"/>
        </w:tabs>
        <w:spacing w:before="120" w:after="0"/>
        <w:rPr>
          <w:rFonts w:ascii="Calibri" w:hAnsi="Calibri" w:cs="Calibri"/>
          <w:b/>
          <w:bCs/>
          <w:sz w:val="18"/>
          <w:szCs w:val="18"/>
        </w:rPr>
      </w:pPr>
    </w:p>
    <w:p w:rsidR="0078183C" w:rsidRPr="00653786" w:rsidRDefault="0078183C" w:rsidP="00BE503C">
      <w:pPr>
        <w:pStyle w:val="ListParagraph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 w:cs="Calibri"/>
          <w:b/>
          <w:bCs/>
          <w:sz w:val="22"/>
          <w:szCs w:val="22"/>
        </w:rPr>
      </w:pPr>
      <w:r w:rsidRPr="008C2359">
        <w:rPr>
          <w:rFonts w:ascii="Calibri" w:hAnsi="Calibri" w:cs="Calibri"/>
          <w:sz w:val="22"/>
          <w:szCs w:val="22"/>
        </w:rPr>
        <w:t>1 litrelik bir kap</w:t>
      </w:r>
      <w:r>
        <w:rPr>
          <w:rFonts w:ascii="Calibri" w:hAnsi="Calibri" w:cs="Calibri"/>
          <w:sz w:val="22"/>
          <w:szCs w:val="22"/>
        </w:rPr>
        <w:t>alı bir kaba H</w:t>
      </w:r>
      <w:r w:rsidRPr="008C2359">
        <w:rPr>
          <w:rFonts w:ascii="Calibri" w:hAnsi="Calibri" w:cs="Calibri"/>
          <w:sz w:val="22"/>
          <w:szCs w:val="22"/>
          <w:vertAlign w:val="subscript"/>
        </w:rPr>
        <w:t>2</w:t>
      </w:r>
      <w:r>
        <w:rPr>
          <w:rFonts w:ascii="Calibri" w:hAnsi="Calibri" w:cs="Calibri"/>
          <w:sz w:val="22"/>
          <w:szCs w:val="22"/>
        </w:rPr>
        <w:t xml:space="preserve"> ve I</w:t>
      </w:r>
      <w:r w:rsidRPr="008C2359">
        <w:rPr>
          <w:rFonts w:ascii="Calibri" w:hAnsi="Calibri" w:cs="Calibri"/>
          <w:sz w:val="22"/>
          <w:szCs w:val="22"/>
          <w:vertAlign w:val="subscript"/>
        </w:rPr>
        <w:t>2</w:t>
      </w:r>
      <w:r>
        <w:rPr>
          <w:rFonts w:ascii="Calibri" w:hAnsi="Calibri" w:cs="Calibri"/>
          <w:sz w:val="22"/>
          <w:szCs w:val="22"/>
        </w:rPr>
        <w:t xml:space="preserve"> gazları konulmuş ve belirli sıcaklıkta</w:t>
      </w:r>
      <w:r>
        <w:rPr>
          <w:rFonts w:ascii="Calibri" w:hAnsi="Calibri" w:cs="Calibri"/>
        </w:rPr>
        <w:t xml:space="preserve"> K</w:t>
      </w:r>
      <w:r w:rsidRPr="00653786">
        <w:rPr>
          <w:rFonts w:ascii="Calibri" w:hAnsi="Calibri" w:cs="Calibri"/>
          <w:vertAlign w:val="subscript"/>
        </w:rPr>
        <w:t>c</w:t>
      </w:r>
      <w:r>
        <w:rPr>
          <w:rFonts w:ascii="Calibri" w:hAnsi="Calibri" w:cs="Calibri"/>
        </w:rPr>
        <w:t xml:space="preserve"> değeri 64 olan aşağıdaki dengenin gerçekleşmesi için bir süre bekleniyor.</w:t>
      </w:r>
    </w:p>
    <w:p w:rsidR="0078183C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vertAlign w:val="subscript"/>
        </w:rPr>
      </w:pPr>
      <w:r>
        <w:rPr>
          <w:rFonts w:ascii="Calibri" w:hAnsi="Calibri" w:cs="Calibri"/>
        </w:rPr>
        <w:t>H</w:t>
      </w:r>
      <w:r w:rsidRPr="00AA74B0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  <w:vertAlign w:val="subscript"/>
        </w:rPr>
        <w:t xml:space="preserve"> (</w:t>
      </w:r>
      <w:r w:rsidRPr="005A19F1">
        <w:rPr>
          <w:rFonts w:ascii="Calibri" w:hAnsi="Calibri" w:cs="Calibri"/>
          <w:vertAlign w:val="subscript"/>
        </w:rPr>
        <w:t>g)</w:t>
      </w:r>
      <w:r w:rsidRPr="005A19F1">
        <w:rPr>
          <w:rFonts w:ascii="Calibri" w:hAnsi="Calibri" w:cs="Calibri"/>
        </w:rPr>
        <w:t xml:space="preserve"> + </w:t>
      </w:r>
      <w:r>
        <w:rPr>
          <w:rFonts w:ascii="Calibri" w:hAnsi="Calibri" w:cs="Calibri"/>
        </w:rPr>
        <w:t>I</w:t>
      </w:r>
      <w:r w:rsidRPr="00AA74B0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  <w:vertAlign w:val="subscript"/>
        </w:rPr>
        <w:t xml:space="preserve"> </w:t>
      </w:r>
      <w:r w:rsidRPr="005A19F1">
        <w:rPr>
          <w:rFonts w:ascii="Calibri" w:hAnsi="Calibri" w:cs="Calibri"/>
          <w:vertAlign w:val="subscript"/>
        </w:rPr>
        <w:t>(g)</w:t>
      </w:r>
      <w:r w:rsidRPr="005A19F1">
        <w:rPr>
          <w:rFonts w:ascii="Calibri" w:hAnsi="Calibri" w:cs="Calibri"/>
        </w:rPr>
        <w:t xml:space="preserve">   ↔  </w:t>
      </w:r>
      <w:r>
        <w:rPr>
          <w:rFonts w:ascii="Calibri" w:hAnsi="Calibri" w:cs="Calibri"/>
        </w:rPr>
        <w:t>2HI</w:t>
      </w:r>
      <w:r>
        <w:rPr>
          <w:rFonts w:ascii="Calibri" w:hAnsi="Calibri" w:cs="Calibri"/>
          <w:vertAlign w:val="subscript"/>
        </w:rPr>
        <w:t xml:space="preserve"> </w:t>
      </w:r>
      <w:r w:rsidRPr="005A19F1">
        <w:rPr>
          <w:rFonts w:ascii="Calibri" w:hAnsi="Calibri" w:cs="Calibri"/>
          <w:vertAlign w:val="subscript"/>
        </w:rPr>
        <w:t>(g)</w:t>
      </w:r>
    </w:p>
    <w:p w:rsidR="0078183C" w:rsidRPr="00653786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>Sistem dengeye ulaştığında</w:t>
      </w:r>
      <w:r w:rsidRPr="007C67A3">
        <w:rPr>
          <w:rFonts w:ascii="Calibri" w:hAnsi="Calibri" w:cs="Calibri"/>
          <w:b/>
          <w:bCs/>
          <w:sz w:val="22"/>
          <w:szCs w:val="22"/>
        </w:rPr>
        <w:t xml:space="preserve"> maddelerin derişimlerini hesaplayınız</w:t>
      </w:r>
      <w:r>
        <w:rPr>
          <w:rFonts w:ascii="Calibri" w:hAnsi="Calibri" w:cs="Calibri"/>
          <w:sz w:val="22"/>
          <w:szCs w:val="22"/>
        </w:rPr>
        <w:t>.</w:t>
      </w:r>
    </w:p>
    <w:p w:rsidR="0078183C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</w:p>
    <w:p w:rsidR="0078183C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</w:p>
    <w:p w:rsidR="0078183C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</w:p>
    <w:p w:rsidR="0078183C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</w:p>
    <w:p w:rsidR="0078183C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</w:p>
    <w:p w:rsidR="0078183C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</w:p>
    <w:p w:rsidR="0078183C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</w:p>
    <w:p w:rsidR="0078183C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</w:p>
    <w:p w:rsidR="0078183C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</w:p>
    <w:p w:rsidR="0078183C" w:rsidRPr="00653786" w:rsidRDefault="0078183C" w:rsidP="00653786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b/>
          <w:bCs/>
          <w:sz w:val="20"/>
          <w:szCs w:val="20"/>
        </w:rPr>
      </w:pPr>
    </w:p>
    <w:p w:rsidR="0078183C" w:rsidRPr="00BE503C" w:rsidRDefault="0078183C" w:rsidP="00BE503C">
      <w:pPr>
        <w:pStyle w:val="ListParagraph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Belirli bir sıcaklıkta 2 mol IBr gazı 4 </w:t>
      </w:r>
      <w:r w:rsidRPr="008C2359">
        <w:rPr>
          <w:rFonts w:ascii="Calibri" w:hAnsi="Calibri" w:cs="Calibri"/>
          <w:sz w:val="22"/>
          <w:szCs w:val="22"/>
        </w:rPr>
        <w:t>litrelik bir kap</w:t>
      </w:r>
      <w:r>
        <w:rPr>
          <w:rFonts w:ascii="Calibri" w:hAnsi="Calibri" w:cs="Calibri"/>
          <w:sz w:val="22"/>
          <w:szCs w:val="22"/>
        </w:rPr>
        <w:t xml:space="preserve">alı konulduktan sonra, </w:t>
      </w:r>
      <w:r w:rsidRPr="00BE503C">
        <w:rPr>
          <w:rFonts w:ascii="Calibri" w:hAnsi="Calibri" w:cs="Calibri"/>
        </w:rPr>
        <w:t>2 IBr</w:t>
      </w:r>
      <w:r w:rsidRPr="00BE503C">
        <w:rPr>
          <w:rFonts w:ascii="Calibri" w:hAnsi="Calibri" w:cs="Calibri"/>
          <w:vertAlign w:val="subscript"/>
        </w:rPr>
        <w:t>(g)</w:t>
      </w:r>
      <w:r w:rsidRPr="00BE503C">
        <w:rPr>
          <w:rFonts w:ascii="Calibri" w:hAnsi="Calibri" w:cs="Calibri"/>
        </w:rPr>
        <w:t xml:space="preserve"> ↔  Br</w:t>
      </w:r>
      <w:r w:rsidRPr="00BE503C">
        <w:rPr>
          <w:rFonts w:ascii="Calibri" w:hAnsi="Calibri" w:cs="Calibri"/>
          <w:vertAlign w:val="subscript"/>
        </w:rPr>
        <w:t>2(g)</w:t>
      </w:r>
      <w:r w:rsidRPr="00BE503C">
        <w:rPr>
          <w:rFonts w:ascii="Calibri" w:hAnsi="Calibri" w:cs="Calibri"/>
        </w:rPr>
        <w:t xml:space="preserve"> + I</w:t>
      </w:r>
      <w:r w:rsidRPr="00BE503C">
        <w:rPr>
          <w:rFonts w:ascii="Calibri" w:hAnsi="Calibri" w:cs="Calibri"/>
          <w:vertAlign w:val="subscript"/>
        </w:rPr>
        <w:t>2(g)</w:t>
      </w:r>
    </w:p>
    <w:p w:rsidR="0078183C" w:rsidRDefault="0078183C" w:rsidP="00802F7C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Dengesi kuruluyor. Dengede IBr gazından 0,4 mol kaldığına göre: </w:t>
      </w:r>
      <w:r w:rsidRPr="00802F7C">
        <w:rPr>
          <w:rFonts w:ascii="Calibri" w:hAnsi="Calibri" w:cs="Calibri"/>
          <w:b/>
          <w:bCs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Dengedeki </w:t>
      </w:r>
      <w:r>
        <w:rPr>
          <w:rFonts w:ascii="Calibri" w:hAnsi="Calibri" w:cs="Calibri"/>
        </w:rPr>
        <w:t>Br</w:t>
      </w:r>
      <w:r w:rsidRPr="00802F7C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</w:rPr>
        <w:t xml:space="preserve"> ve I</w:t>
      </w:r>
      <w:r w:rsidRPr="00802F7C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  <w:sz w:val="22"/>
          <w:szCs w:val="22"/>
        </w:rPr>
        <w:t xml:space="preserve"> gazlarının konsantrasyonlarını, </w:t>
      </w:r>
      <w:r w:rsidRPr="00802F7C">
        <w:rPr>
          <w:rFonts w:ascii="Calibri" w:hAnsi="Calibri" w:cs="Calibri"/>
          <w:b/>
          <w:bCs/>
          <w:sz w:val="22"/>
          <w:szCs w:val="22"/>
        </w:rPr>
        <w:t>b)</w:t>
      </w:r>
      <w:r>
        <w:rPr>
          <w:rFonts w:ascii="Calibri" w:hAnsi="Calibri" w:cs="Calibri"/>
          <w:sz w:val="22"/>
          <w:szCs w:val="22"/>
        </w:rPr>
        <w:t xml:space="preserve"> denge sabitini </w:t>
      </w:r>
      <w:r w:rsidRPr="007C67A3">
        <w:rPr>
          <w:rFonts w:ascii="Calibri" w:hAnsi="Calibri" w:cs="Calibri"/>
          <w:b/>
          <w:bCs/>
          <w:sz w:val="22"/>
          <w:szCs w:val="22"/>
        </w:rPr>
        <w:t>hesaplayınız</w:t>
      </w:r>
      <w:r>
        <w:rPr>
          <w:rFonts w:ascii="Calibri" w:hAnsi="Calibri" w:cs="Calibri"/>
          <w:sz w:val="22"/>
          <w:szCs w:val="22"/>
        </w:rPr>
        <w:t>.</w:t>
      </w:r>
    </w:p>
    <w:p w:rsidR="0078183C" w:rsidRDefault="0078183C" w:rsidP="00802F7C">
      <w:pPr>
        <w:spacing w:after="0"/>
        <w:rPr>
          <w:rFonts w:ascii="Calibri" w:hAnsi="Calibri" w:cs="Calibri"/>
        </w:rPr>
      </w:pPr>
    </w:p>
    <w:p w:rsidR="0078183C" w:rsidRDefault="0078183C" w:rsidP="00802F7C">
      <w:pPr>
        <w:spacing w:after="0"/>
        <w:rPr>
          <w:rFonts w:ascii="Calibri" w:hAnsi="Calibri" w:cs="Calibri"/>
        </w:rPr>
      </w:pPr>
    </w:p>
    <w:p w:rsidR="0078183C" w:rsidRDefault="0078183C" w:rsidP="00802F7C">
      <w:pPr>
        <w:spacing w:after="0"/>
        <w:rPr>
          <w:rFonts w:ascii="Calibri" w:hAnsi="Calibri" w:cs="Calibri"/>
        </w:rPr>
      </w:pPr>
    </w:p>
    <w:p w:rsidR="0078183C" w:rsidRDefault="0078183C" w:rsidP="00802F7C">
      <w:pPr>
        <w:spacing w:after="0"/>
        <w:rPr>
          <w:rFonts w:ascii="Calibri" w:hAnsi="Calibri" w:cs="Calibri"/>
        </w:rPr>
      </w:pPr>
    </w:p>
    <w:p w:rsidR="0078183C" w:rsidRPr="00802F7C" w:rsidRDefault="0078183C" w:rsidP="00802F7C">
      <w:pPr>
        <w:spacing w:after="0"/>
        <w:rPr>
          <w:rFonts w:ascii="Calibri" w:hAnsi="Calibri" w:cs="Calibri"/>
        </w:rPr>
      </w:pPr>
    </w:p>
    <w:p w:rsidR="0078183C" w:rsidRPr="00BE503C" w:rsidRDefault="0078183C" w:rsidP="00BE503C">
      <w:pPr>
        <w:pStyle w:val="ListParagraph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 w:cs="Calibri"/>
          <w:sz w:val="22"/>
          <w:szCs w:val="22"/>
        </w:rPr>
      </w:pPr>
      <w:r w:rsidRPr="00BE503C">
        <w:rPr>
          <w:rFonts w:ascii="Calibri" w:hAnsi="Calibri" w:cs="Calibri"/>
          <w:sz w:val="22"/>
          <w:szCs w:val="22"/>
        </w:rPr>
        <w:t>Endotermik olduğu bilinen NaCl</w:t>
      </w:r>
      <w:r w:rsidRPr="00BE503C">
        <w:rPr>
          <w:rFonts w:ascii="Calibri" w:hAnsi="Calibri" w:cs="Calibri"/>
          <w:sz w:val="22"/>
          <w:szCs w:val="22"/>
          <w:vertAlign w:val="subscript"/>
        </w:rPr>
        <w:t>(k)</w:t>
      </w:r>
      <w:r w:rsidRPr="00BE503C">
        <w:rPr>
          <w:rFonts w:ascii="Calibri" w:hAnsi="Calibri" w:cs="Calibri"/>
          <w:sz w:val="22"/>
          <w:szCs w:val="22"/>
        </w:rPr>
        <w:t xml:space="preserve"> + H</w:t>
      </w:r>
      <w:r w:rsidRPr="00BE503C">
        <w:rPr>
          <w:rFonts w:ascii="Calibri" w:hAnsi="Calibri" w:cs="Calibri"/>
          <w:sz w:val="22"/>
          <w:szCs w:val="22"/>
          <w:vertAlign w:val="subscript"/>
        </w:rPr>
        <w:t>2</w:t>
      </w:r>
      <w:r w:rsidRPr="00BE503C">
        <w:rPr>
          <w:rFonts w:ascii="Calibri" w:hAnsi="Calibri" w:cs="Calibri"/>
          <w:sz w:val="22"/>
          <w:szCs w:val="22"/>
        </w:rPr>
        <w:t>O</w:t>
      </w:r>
      <w:r w:rsidRPr="00BE503C">
        <w:rPr>
          <w:rFonts w:ascii="Calibri" w:hAnsi="Calibri" w:cs="Calibri"/>
          <w:sz w:val="22"/>
          <w:szCs w:val="22"/>
          <w:vertAlign w:val="subscript"/>
        </w:rPr>
        <w:t>(s)</w:t>
      </w:r>
      <w:r w:rsidRPr="00BE503C">
        <w:rPr>
          <w:rFonts w:ascii="Calibri" w:hAnsi="Calibri" w:cs="Calibri"/>
          <w:sz w:val="22"/>
          <w:szCs w:val="22"/>
        </w:rPr>
        <w:t xml:space="preserve"> </w:t>
      </w:r>
      <w:r w:rsidRPr="00BE503C">
        <w:rPr>
          <w:rFonts w:ascii="Calibri" w:hAnsi="Calibri" w:cs="Calibri"/>
        </w:rPr>
        <w:t xml:space="preserve">↔ </w:t>
      </w:r>
      <w:r w:rsidRPr="00BE503C">
        <w:rPr>
          <w:rFonts w:ascii="Calibri" w:hAnsi="Calibri" w:cs="Calibri"/>
          <w:sz w:val="22"/>
          <w:szCs w:val="22"/>
        </w:rPr>
        <w:t>Na</w:t>
      </w:r>
      <w:r w:rsidRPr="00BE503C">
        <w:rPr>
          <w:rFonts w:ascii="Calibri" w:hAnsi="Calibri" w:cs="Calibri"/>
          <w:sz w:val="22"/>
          <w:szCs w:val="22"/>
          <w:vertAlign w:val="superscript"/>
        </w:rPr>
        <w:t>+</w:t>
      </w:r>
      <w:r w:rsidRPr="00BE503C">
        <w:rPr>
          <w:rFonts w:ascii="Calibri" w:hAnsi="Calibri" w:cs="Calibri"/>
          <w:sz w:val="22"/>
          <w:szCs w:val="22"/>
          <w:vertAlign w:val="subscript"/>
        </w:rPr>
        <w:t>(aq)</w:t>
      </w:r>
      <w:r w:rsidRPr="00BE503C">
        <w:rPr>
          <w:rFonts w:ascii="Calibri" w:hAnsi="Calibri" w:cs="Calibri"/>
          <w:sz w:val="22"/>
          <w:szCs w:val="22"/>
        </w:rPr>
        <w:t xml:space="preserve"> + Cl</w:t>
      </w:r>
      <w:r w:rsidRPr="00BE503C">
        <w:rPr>
          <w:rFonts w:ascii="Calibri" w:hAnsi="Calibri" w:cs="Calibri"/>
          <w:sz w:val="22"/>
          <w:szCs w:val="22"/>
          <w:vertAlign w:val="superscript"/>
        </w:rPr>
        <w:t>-</w:t>
      </w:r>
      <w:r w:rsidRPr="00BE503C">
        <w:rPr>
          <w:rFonts w:ascii="Calibri" w:hAnsi="Calibri" w:cs="Calibri"/>
          <w:sz w:val="22"/>
          <w:szCs w:val="22"/>
          <w:vertAlign w:val="subscript"/>
        </w:rPr>
        <w:t>(aq)</w:t>
      </w:r>
      <w:r w:rsidRPr="00BE503C">
        <w:rPr>
          <w:rFonts w:ascii="Calibri" w:hAnsi="Calibri" w:cs="Calibri"/>
          <w:sz w:val="22"/>
          <w:szCs w:val="22"/>
        </w:rPr>
        <w:t xml:space="preserve"> tepkimesinin denge sabitinin sıcaklık arttıkça neden arttığını açıklayınız.</w:t>
      </w:r>
    </w:p>
    <w:p w:rsidR="0078183C" w:rsidRDefault="0078183C" w:rsidP="003B3B39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78183C" w:rsidRDefault="0078183C" w:rsidP="003B3B39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78183C" w:rsidRDefault="0078183C" w:rsidP="003B3B39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78183C" w:rsidRDefault="0078183C" w:rsidP="003B3B39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78183C" w:rsidRPr="00802F7C" w:rsidRDefault="0078183C" w:rsidP="003B3B39">
      <w:pPr>
        <w:pStyle w:val="ListParagraph"/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</w:p>
    <w:p w:rsidR="0078183C" w:rsidRPr="00802F7C" w:rsidRDefault="0078183C" w:rsidP="00802F7C">
      <w:pPr>
        <w:pStyle w:val="ListParagraph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Aşağıdaki tabloda sıcaklık değişiminin denge durumuna etkisini boşlukları doldurarak açıklayınız.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3260"/>
        <w:gridCol w:w="3260"/>
      </w:tblGrid>
      <w:tr w:rsidR="0078183C" w:rsidRPr="007378EA">
        <w:trPr>
          <w:trHeight w:val="367"/>
        </w:trPr>
        <w:tc>
          <w:tcPr>
            <w:tcW w:w="2268" w:type="dxa"/>
            <w:vMerge w:val="restart"/>
            <w:vAlign w:val="center"/>
          </w:tcPr>
          <w:p w:rsidR="0078183C" w:rsidRPr="00483A4A" w:rsidRDefault="0078183C" w:rsidP="00146688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83A4A">
              <w:rPr>
                <w:rFonts w:ascii="Calibri" w:hAnsi="Calibri" w:cs="Calibri"/>
                <w:b/>
                <w:bCs/>
                <w:sz w:val="20"/>
                <w:szCs w:val="20"/>
              </w:rPr>
              <w:t>TEPKİME</w:t>
            </w:r>
          </w:p>
        </w:tc>
        <w:tc>
          <w:tcPr>
            <w:tcW w:w="6520" w:type="dxa"/>
            <w:gridSpan w:val="2"/>
            <w:vAlign w:val="center"/>
          </w:tcPr>
          <w:p w:rsidR="0078183C" w:rsidRPr="00483A4A" w:rsidRDefault="0078183C" w:rsidP="00074AE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Sıcaklık Yükseldiğinde</w:t>
            </w:r>
          </w:p>
        </w:tc>
      </w:tr>
      <w:tr w:rsidR="0078183C" w:rsidRPr="007378EA">
        <w:trPr>
          <w:trHeight w:val="139"/>
        </w:trPr>
        <w:tc>
          <w:tcPr>
            <w:tcW w:w="2268" w:type="dxa"/>
            <w:vMerge/>
            <w:vAlign w:val="center"/>
          </w:tcPr>
          <w:p w:rsidR="0078183C" w:rsidRPr="00483A4A" w:rsidRDefault="0078183C" w:rsidP="001466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78183C" w:rsidRPr="00483A4A" w:rsidRDefault="0078183C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Denge hangi yöne kayar?</w:t>
            </w:r>
          </w:p>
        </w:tc>
        <w:tc>
          <w:tcPr>
            <w:tcW w:w="3260" w:type="dxa"/>
            <w:vAlign w:val="center"/>
          </w:tcPr>
          <w:p w:rsidR="0078183C" w:rsidRPr="00483A4A" w:rsidRDefault="0078183C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Kc değeri artar mı, azalır mı?</w:t>
            </w:r>
          </w:p>
        </w:tc>
      </w:tr>
      <w:tr w:rsidR="0078183C" w:rsidRPr="007378EA">
        <w:trPr>
          <w:trHeight w:val="139"/>
        </w:trPr>
        <w:tc>
          <w:tcPr>
            <w:tcW w:w="2268" w:type="dxa"/>
            <w:vAlign w:val="center"/>
          </w:tcPr>
          <w:p w:rsidR="0078183C" w:rsidRPr="00483A4A" w:rsidRDefault="0078183C" w:rsidP="0065222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483A4A">
              <w:rPr>
                <w:rFonts w:ascii="Calibri" w:hAnsi="Calibri" w:cs="Calibri"/>
                <w:sz w:val="20"/>
                <w:szCs w:val="20"/>
                <w:vertAlign w:val="subscript"/>
              </w:rPr>
              <w:t xml:space="preserve">   </w:t>
            </w:r>
            <w:r w:rsidRPr="005A19F1">
              <w:rPr>
                <w:rFonts w:ascii="Calibri" w:hAnsi="Calibri" w:cs="Calibri"/>
              </w:rPr>
              <w:t>↔</w:t>
            </w:r>
            <w:r w:rsidRPr="00483A4A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sz w:val="20"/>
                <w:szCs w:val="20"/>
              </w:rPr>
              <w:t>B</w:t>
            </w:r>
            <w:r w:rsidRPr="00483A4A">
              <w:rPr>
                <w:rFonts w:ascii="Calibri" w:hAnsi="Calibri" w:cs="Calibri"/>
                <w:sz w:val="20"/>
                <w:szCs w:val="20"/>
              </w:rPr>
              <w:t xml:space="preserve">  +  </w:t>
            </w:r>
            <w:r>
              <w:rPr>
                <w:rFonts w:ascii="Calibri" w:hAnsi="Calibri" w:cs="Calibri"/>
                <w:sz w:val="20"/>
                <w:szCs w:val="20"/>
              </w:rPr>
              <w:t>Isı Enerjisi</w:t>
            </w:r>
            <w:r w:rsidRPr="00483A4A">
              <w:rPr>
                <w:rFonts w:ascii="Calibri" w:hAnsi="Calibri" w:cs="Calibri"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78183C" w:rsidRPr="00483A4A" w:rsidRDefault="0078183C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78183C" w:rsidRPr="00483A4A" w:rsidRDefault="0078183C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78183C" w:rsidRPr="0000581D" w:rsidRDefault="0078183C" w:rsidP="0000581D">
      <w:pPr>
        <w:pStyle w:val="ListParagraph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  <w:r w:rsidRPr="0000581D">
        <w:rPr>
          <w:rFonts w:ascii="Calibri" w:hAnsi="Calibri" w:cs="Calibri"/>
          <w:sz w:val="22"/>
          <w:szCs w:val="22"/>
        </w:rPr>
        <w:t>20 °C’ta bol miktarda su içine 96 g CaC</w:t>
      </w:r>
      <w:r w:rsidRPr="0000581D">
        <w:rPr>
          <w:rFonts w:ascii="Calibri" w:hAnsi="Calibri" w:cs="Calibri"/>
          <w:sz w:val="22"/>
          <w:szCs w:val="22"/>
          <w:vertAlign w:val="subscript"/>
        </w:rPr>
        <w:t>2</w:t>
      </w:r>
      <w:r w:rsidRPr="0000581D">
        <w:rPr>
          <w:rFonts w:ascii="Calibri" w:hAnsi="Calibri" w:cs="Calibri"/>
          <w:sz w:val="22"/>
          <w:szCs w:val="22"/>
        </w:rPr>
        <w:t xml:space="preserve"> atılırsa, 27,3 g C</w:t>
      </w:r>
      <w:r w:rsidRPr="0000581D">
        <w:rPr>
          <w:rFonts w:ascii="Calibri" w:hAnsi="Calibri" w:cs="Calibri"/>
          <w:sz w:val="22"/>
          <w:szCs w:val="22"/>
          <w:vertAlign w:val="subscript"/>
        </w:rPr>
        <w:t>2</w:t>
      </w:r>
      <w:r w:rsidRPr="0000581D">
        <w:rPr>
          <w:rFonts w:ascii="Calibri" w:hAnsi="Calibri" w:cs="Calibri"/>
          <w:sz w:val="22"/>
          <w:szCs w:val="22"/>
        </w:rPr>
        <w:t>H</w:t>
      </w:r>
      <w:r w:rsidRPr="0000581D">
        <w:rPr>
          <w:rFonts w:ascii="Calibri" w:hAnsi="Calibri" w:cs="Calibri"/>
          <w:sz w:val="22"/>
          <w:szCs w:val="22"/>
          <w:vertAlign w:val="subscript"/>
        </w:rPr>
        <w:t>2</w:t>
      </w:r>
      <w:r w:rsidRPr="0000581D">
        <w:rPr>
          <w:rFonts w:ascii="Calibri" w:hAnsi="Calibri" w:cs="Calibri"/>
          <w:sz w:val="22"/>
          <w:szCs w:val="22"/>
        </w:rPr>
        <w:t xml:space="preserve"> elde ediliyor. Olay aşağıdaki reaksiyona göre gerçekleşiyor. C</w:t>
      </w:r>
      <w:r w:rsidRPr="0000581D">
        <w:rPr>
          <w:rFonts w:ascii="Calibri" w:hAnsi="Calibri" w:cs="Calibri"/>
          <w:sz w:val="22"/>
          <w:szCs w:val="22"/>
          <w:vertAlign w:val="subscript"/>
        </w:rPr>
        <w:t>2</w:t>
      </w:r>
      <w:r w:rsidRPr="0000581D">
        <w:rPr>
          <w:rFonts w:ascii="Calibri" w:hAnsi="Calibri" w:cs="Calibri"/>
          <w:sz w:val="22"/>
          <w:szCs w:val="22"/>
        </w:rPr>
        <w:t>H</w:t>
      </w:r>
      <w:r w:rsidRPr="0000581D">
        <w:rPr>
          <w:rFonts w:ascii="Calibri" w:hAnsi="Calibri" w:cs="Calibri"/>
          <w:sz w:val="22"/>
          <w:szCs w:val="22"/>
          <w:vertAlign w:val="subscript"/>
        </w:rPr>
        <w:t>2</w:t>
      </w:r>
      <w:r w:rsidRPr="0000581D">
        <w:rPr>
          <w:rFonts w:ascii="Calibri" w:hAnsi="Calibri" w:cs="Calibri"/>
          <w:sz w:val="22"/>
          <w:szCs w:val="22"/>
        </w:rPr>
        <w:t>’nin  %’de verimini hesaplayınız.</w:t>
      </w:r>
      <w:r>
        <w:rPr>
          <w:rFonts w:ascii="Calibri" w:hAnsi="Calibri" w:cs="Calibri"/>
          <w:sz w:val="22"/>
          <w:szCs w:val="22"/>
        </w:rPr>
        <w:t xml:space="preserve"> (C:12, Ca:40, H:1 g/mol)</w:t>
      </w:r>
    </w:p>
    <w:p w:rsidR="0078183C" w:rsidRPr="0000581D" w:rsidRDefault="0078183C" w:rsidP="0000581D">
      <w:pPr>
        <w:pStyle w:val="ListParagraph"/>
        <w:tabs>
          <w:tab w:val="left" w:pos="284"/>
        </w:tabs>
        <w:spacing w:before="0" w:beforeAutospacing="0" w:after="0" w:afterAutospacing="0"/>
        <w:ind w:left="357"/>
        <w:rPr>
          <w:rFonts w:ascii="Calibri" w:hAnsi="Calibri" w:cs="Calibri"/>
          <w:sz w:val="22"/>
          <w:szCs w:val="22"/>
        </w:rPr>
      </w:pPr>
      <w:r w:rsidRPr="0000581D">
        <w:rPr>
          <w:rFonts w:ascii="Calibri" w:hAnsi="Calibri" w:cs="Calibri"/>
          <w:sz w:val="22"/>
          <w:szCs w:val="22"/>
        </w:rPr>
        <w:t>CaC</w:t>
      </w:r>
      <w:r w:rsidRPr="0000581D">
        <w:rPr>
          <w:rFonts w:ascii="Calibri" w:hAnsi="Calibri" w:cs="Calibri"/>
          <w:sz w:val="22"/>
          <w:szCs w:val="22"/>
          <w:vertAlign w:val="subscript"/>
        </w:rPr>
        <w:t>2(k)</w:t>
      </w:r>
      <w:r w:rsidRPr="0000581D">
        <w:rPr>
          <w:rFonts w:ascii="Calibri" w:hAnsi="Calibri" w:cs="Calibri"/>
          <w:sz w:val="22"/>
          <w:szCs w:val="22"/>
        </w:rPr>
        <w:t xml:space="preserve"> + 2H</w:t>
      </w:r>
      <w:r w:rsidRPr="0000581D">
        <w:rPr>
          <w:rFonts w:ascii="Calibri" w:hAnsi="Calibri" w:cs="Calibri"/>
          <w:sz w:val="22"/>
          <w:szCs w:val="22"/>
          <w:vertAlign w:val="subscript"/>
        </w:rPr>
        <w:t>2</w:t>
      </w:r>
      <w:r w:rsidRPr="0000581D">
        <w:rPr>
          <w:rFonts w:ascii="Calibri" w:hAnsi="Calibri" w:cs="Calibri"/>
          <w:sz w:val="22"/>
          <w:szCs w:val="22"/>
        </w:rPr>
        <w:t>O</w:t>
      </w:r>
      <w:r w:rsidRPr="0000581D">
        <w:rPr>
          <w:rFonts w:ascii="Calibri" w:hAnsi="Calibri" w:cs="Calibri"/>
          <w:sz w:val="22"/>
          <w:szCs w:val="22"/>
          <w:vertAlign w:val="subscript"/>
        </w:rPr>
        <w:t>(s)</w:t>
      </w:r>
      <w:r w:rsidRPr="0000581D">
        <w:rPr>
          <w:rFonts w:ascii="Calibri" w:hAnsi="Calibri" w:cs="Calibri"/>
          <w:sz w:val="22"/>
          <w:szCs w:val="22"/>
        </w:rPr>
        <w:t xml:space="preserve"> ↔</w:t>
      </w:r>
      <w:r>
        <w:rPr>
          <w:rFonts w:ascii="Calibri" w:hAnsi="Calibri" w:cs="Calibri"/>
          <w:sz w:val="22"/>
          <w:szCs w:val="22"/>
        </w:rPr>
        <w:t xml:space="preserve"> Ca(OH)</w:t>
      </w:r>
      <w:r w:rsidRPr="0000581D">
        <w:rPr>
          <w:rFonts w:ascii="Calibri" w:hAnsi="Calibri" w:cs="Calibri"/>
          <w:sz w:val="22"/>
          <w:szCs w:val="22"/>
          <w:vertAlign w:val="subscript"/>
        </w:rPr>
        <w:t>2(aq)</w:t>
      </w:r>
      <w:r>
        <w:rPr>
          <w:rFonts w:ascii="Calibri" w:hAnsi="Calibri" w:cs="Calibri"/>
          <w:sz w:val="22"/>
          <w:szCs w:val="22"/>
        </w:rPr>
        <w:t xml:space="preserve"> + </w:t>
      </w:r>
      <w:r w:rsidRPr="0000581D">
        <w:rPr>
          <w:rFonts w:ascii="Calibri" w:hAnsi="Calibri" w:cs="Calibri"/>
          <w:sz w:val="22"/>
          <w:szCs w:val="22"/>
        </w:rPr>
        <w:t>C</w:t>
      </w:r>
      <w:r w:rsidRPr="0000581D">
        <w:rPr>
          <w:rFonts w:ascii="Calibri" w:hAnsi="Calibri" w:cs="Calibri"/>
          <w:sz w:val="22"/>
          <w:szCs w:val="22"/>
          <w:vertAlign w:val="subscript"/>
        </w:rPr>
        <w:t>2</w:t>
      </w:r>
      <w:r w:rsidRPr="0000581D">
        <w:rPr>
          <w:rFonts w:ascii="Calibri" w:hAnsi="Calibri" w:cs="Calibri"/>
          <w:sz w:val="22"/>
          <w:szCs w:val="22"/>
        </w:rPr>
        <w:t>H</w:t>
      </w:r>
      <w:r w:rsidRPr="0000581D">
        <w:rPr>
          <w:rFonts w:ascii="Calibri" w:hAnsi="Calibri" w:cs="Calibri"/>
          <w:sz w:val="22"/>
          <w:szCs w:val="22"/>
          <w:vertAlign w:val="subscript"/>
        </w:rPr>
        <w:t>2</w:t>
      </w:r>
      <w:r>
        <w:rPr>
          <w:rFonts w:ascii="Calibri" w:hAnsi="Calibri" w:cs="Calibri"/>
          <w:sz w:val="22"/>
          <w:szCs w:val="22"/>
          <w:vertAlign w:val="subscript"/>
        </w:rPr>
        <w:t>(g)</w:t>
      </w:r>
    </w:p>
    <w:p w:rsidR="0078183C" w:rsidRDefault="0078183C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78183C" w:rsidRPr="0000581D" w:rsidRDefault="0078183C" w:rsidP="0000581D">
      <w:pPr>
        <w:tabs>
          <w:tab w:val="left" w:pos="284"/>
        </w:tabs>
        <w:spacing w:line="360" w:lineRule="auto"/>
        <w:rPr>
          <w:rFonts w:ascii="Calibri" w:hAnsi="Calibri" w:cs="Calibri"/>
          <w:sz w:val="18"/>
          <w:szCs w:val="18"/>
        </w:rPr>
      </w:pPr>
    </w:p>
    <w:p w:rsidR="0078183C" w:rsidRPr="002F30A0" w:rsidRDefault="0078183C" w:rsidP="002F30A0">
      <w:pPr>
        <w:pStyle w:val="ListParagraph"/>
        <w:numPr>
          <w:ilvl w:val="0"/>
          <w:numId w:val="5"/>
        </w:numPr>
        <w:tabs>
          <w:tab w:val="left" w:pos="284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10</w:t>
      </w:r>
      <w:r w:rsidRPr="002F30A0">
        <w:rPr>
          <w:rFonts w:ascii="Calibri" w:hAnsi="Calibri" w:cs="Calibri"/>
          <w:sz w:val="22"/>
          <w:szCs w:val="22"/>
          <w:vertAlign w:val="superscript"/>
        </w:rPr>
        <w:t>-5</w:t>
      </w:r>
      <w:r>
        <w:rPr>
          <w:rFonts w:ascii="Calibri" w:hAnsi="Calibri" w:cs="Calibri"/>
          <w:sz w:val="22"/>
          <w:szCs w:val="22"/>
        </w:rPr>
        <w:t xml:space="preserve"> M HCl çözeltisinin pOH değerini hesaplayınız.</w:t>
      </w:r>
      <w:r>
        <w:rPr>
          <w:rFonts w:ascii="Calibri" w:hAnsi="Calibri" w:cs="Calibri"/>
          <w:sz w:val="22"/>
          <w:szCs w:val="22"/>
        </w:rPr>
        <w:br/>
      </w:r>
      <w:bookmarkStart w:id="0" w:name="_GoBack"/>
      <w:bookmarkEnd w:id="0"/>
    </w:p>
    <w:p w:rsidR="0078183C" w:rsidRDefault="0078183C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78183C" w:rsidRDefault="0078183C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78183C" w:rsidRPr="00050030" w:rsidRDefault="0078183C" w:rsidP="00E050A0">
      <w:pPr>
        <w:pStyle w:val="ListParagraph"/>
        <w:spacing w:before="0" w:beforeAutospacing="0" w:after="0" w:afterAutospacing="0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noProof/>
        </w:rPr>
        <w:pict>
          <v:shape id="AutoShape 21" o:spid="_x0000_s1027" type="#_x0000_t32" style="position:absolute;left:0;text-align:left;margin-left:.3pt;margin-top:1.35pt;width:525.05pt;height:.05pt;z-index:251659264;visibility:visible"/>
        </w:pict>
      </w:r>
      <w:r>
        <w:rPr>
          <w:rFonts w:ascii="Calibri" w:hAnsi="Calibri" w:cs="Calibri"/>
          <w:noProof/>
          <w:sz w:val="20"/>
          <w:szCs w:val="20"/>
        </w:rPr>
        <w:t>Bildiklerinizi, soruları cevaplarken, hatırlayamadıklarınızı da yapacağınıza inancımla ve olumsuzluklara takılıp kalarak anı kaçırmamanız ümidi ile,</w:t>
      </w:r>
      <w:r>
        <w:rPr>
          <w:rFonts w:ascii="Calibri" w:hAnsi="Calibri" w:cs="Calibri"/>
          <w:b/>
          <w:bCs/>
          <w:noProof/>
          <w:sz w:val="20"/>
          <w:szCs w:val="20"/>
        </w:rPr>
        <w:t xml:space="preserve"> Muvaffakiyetler Dilerim. </w:t>
      </w:r>
      <w:r>
        <w:rPr>
          <w:rFonts w:ascii="Calibri" w:hAnsi="Calibri" w:cs="Calibri"/>
          <w:b/>
          <w:bCs/>
          <w:sz w:val="20"/>
          <w:szCs w:val="20"/>
        </w:rPr>
        <w:t>| Mustafa CAN</w:t>
      </w:r>
    </w:p>
    <w:sectPr w:rsidR="0078183C" w:rsidRPr="0005003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83C" w:rsidRDefault="0078183C" w:rsidP="00267145">
      <w:pPr>
        <w:spacing w:after="0" w:line="240" w:lineRule="auto"/>
      </w:pPr>
      <w:r>
        <w:separator/>
      </w:r>
    </w:p>
  </w:endnote>
  <w:endnote w:type="continuationSeparator" w:id="0">
    <w:p w:rsidR="0078183C" w:rsidRDefault="0078183C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83C" w:rsidRDefault="0078183C" w:rsidP="00267145">
      <w:pPr>
        <w:spacing w:after="0" w:line="240" w:lineRule="auto"/>
      </w:pPr>
      <w:r>
        <w:separator/>
      </w:r>
    </w:p>
  </w:footnote>
  <w:footnote w:type="continuationSeparator" w:id="0">
    <w:p w:rsidR="0078183C" w:rsidRDefault="0078183C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416BB"/>
    <w:multiLevelType w:val="hybridMultilevel"/>
    <w:tmpl w:val="DF52CB18"/>
    <w:lvl w:ilvl="0" w:tplc="A252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5803"/>
    <w:multiLevelType w:val="hybridMultilevel"/>
    <w:tmpl w:val="A7F61A40"/>
    <w:lvl w:ilvl="0" w:tplc="8A2AFE6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trike w:val="0"/>
        <w:color w:val="FF0000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E0165"/>
    <w:multiLevelType w:val="hybridMultilevel"/>
    <w:tmpl w:val="54385906"/>
    <w:lvl w:ilvl="0" w:tplc="7F682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A5B74"/>
    <w:multiLevelType w:val="hybridMultilevel"/>
    <w:tmpl w:val="70DE61C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9225E"/>
    <w:multiLevelType w:val="hybridMultilevel"/>
    <w:tmpl w:val="1BC23E3A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C421FC"/>
    <w:multiLevelType w:val="hybridMultilevel"/>
    <w:tmpl w:val="24902316"/>
    <w:lvl w:ilvl="0" w:tplc="53043C0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344C8B"/>
    <w:multiLevelType w:val="hybridMultilevel"/>
    <w:tmpl w:val="89B09422"/>
    <w:lvl w:ilvl="0" w:tplc="24369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666AC"/>
    <w:multiLevelType w:val="hybridMultilevel"/>
    <w:tmpl w:val="CA76AD6C"/>
    <w:lvl w:ilvl="0" w:tplc="CDCCC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C603F"/>
    <w:multiLevelType w:val="hybridMultilevel"/>
    <w:tmpl w:val="11F8C524"/>
    <w:lvl w:ilvl="0" w:tplc="1D90A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1EA"/>
    <w:rsid w:val="00004D6E"/>
    <w:rsid w:val="0000581D"/>
    <w:rsid w:val="0001419B"/>
    <w:rsid w:val="0001498F"/>
    <w:rsid w:val="00017802"/>
    <w:rsid w:val="00027799"/>
    <w:rsid w:val="00031AC3"/>
    <w:rsid w:val="000352B1"/>
    <w:rsid w:val="000412FD"/>
    <w:rsid w:val="00042DF4"/>
    <w:rsid w:val="00047C3E"/>
    <w:rsid w:val="00050030"/>
    <w:rsid w:val="00056990"/>
    <w:rsid w:val="00074AEA"/>
    <w:rsid w:val="00081DA8"/>
    <w:rsid w:val="000935B2"/>
    <w:rsid w:val="00097C04"/>
    <w:rsid w:val="000A20CA"/>
    <w:rsid w:val="000B7934"/>
    <w:rsid w:val="000D11B0"/>
    <w:rsid w:val="000E6E12"/>
    <w:rsid w:val="0011513C"/>
    <w:rsid w:val="001177F0"/>
    <w:rsid w:val="001409A4"/>
    <w:rsid w:val="001433B9"/>
    <w:rsid w:val="00146688"/>
    <w:rsid w:val="00152138"/>
    <w:rsid w:val="001657B7"/>
    <w:rsid w:val="001657FB"/>
    <w:rsid w:val="0017038C"/>
    <w:rsid w:val="001805CA"/>
    <w:rsid w:val="00190752"/>
    <w:rsid w:val="00196F17"/>
    <w:rsid w:val="001A2EFC"/>
    <w:rsid w:val="001B408C"/>
    <w:rsid w:val="001E0762"/>
    <w:rsid w:val="001E2097"/>
    <w:rsid w:val="001E387B"/>
    <w:rsid w:val="001E5FF9"/>
    <w:rsid w:val="001E7432"/>
    <w:rsid w:val="002012BD"/>
    <w:rsid w:val="00201F81"/>
    <w:rsid w:val="00205E17"/>
    <w:rsid w:val="00233956"/>
    <w:rsid w:val="00244D8F"/>
    <w:rsid w:val="0024745A"/>
    <w:rsid w:val="00252C38"/>
    <w:rsid w:val="00263100"/>
    <w:rsid w:val="00266ABC"/>
    <w:rsid w:val="00267145"/>
    <w:rsid w:val="00267D67"/>
    <w:rsid w:val="002847E9"/>
    <w:rsid w:val="002952A6"/>
    <w:rsid w:val="002A1BEB"/>
    <w:rsid w:val="002A71F8"/>
    <w:rsid w:val="002D5B3B"/>
    <w:rsid w:val="002F30A0"/>
    <w:rsid w:val="002F4893"/>
    <w:rsid w:val="00313A14"/>
    <w:rsid w:val="00317C96"/>
    <w:rsid w:val="003501AD"/>
    <w:rsid w:val="003671EA"/>
    <w:rsid w:val="00374090"/>
    <w:rsid w:val="00395146"/>
    <w:rsid w:val="0039519A"/>
    <w:rsid w:val="003A5C48"/>
    <w:rsid w:val="003B3B39"/>
    <w:rsid w:val="003B4A80"/>
    <w:rsid w:val="003B74FA"/>
    <w:rsid w:val="003C07F6"/>
    <w:rsid w:val="003D475A"/>
    <w:rsid w:val="003D47EF"/>
    <w:rsid w:val="003E536F"/>
    <w:rsid w:val="003F2606"/>
    <w:rsid w:val="003F3879"/>
    <w:rsid w:val="004068FE"/>
    <w:rsid w:val="004204F4"/>
    <w:rsid w:val="00427AB5"/>
    <w:rsid w:val="004711A4"/>
    <w:rsid w:val="0047315E"/>
    <w:rsid w:val="00475FA2"/>
    <w:rsid w:val="00477848"/>
    <w:rsid w:val="004778C5"/>
    <w:rsid w:val="00483A4A"/>
    <w:rsid w:val="00491976"/>
    <w:rsid w:val="00493772"/>
    <w:rsid w:val="004B0EFD"/>
    <w:rsid w:val="004C25E2"/>
    <w:rsid w:val="004F1B5D"/>
    <w:rsid w:val="004F7C1D"/>
    <w:rsid w:val="00506A09"/>
    <w:rsid w:val="005103AF"/>
    <w:rsid w:val="0054431C"/>
    <w:rsid w:val="0054742B"/>
    <w:rsid w:val="005569F6"/>
    <w:rsid w:val="005630D3"/>
    <w:rsid w:val="0056482B"/>
    <w:rsid w:val="0057377A"/>
    <w:rsid w:val="00593043"/>
    <w:rsid w:val="005A19F1"/>
    <w:rsid w:val="005A74B1"/>
    <w:rsid w:val="005D2D5A"/>
    <w:rsid w:val="005D3E0D"/>
    <w:rsid w:val="005E0209"/>
    <w:rsid w:val="005E1507"/>
    <w:rsid w:val="005E711E"/>
    <w:rsid w:val="00603C5A"/>
    <w:rsid w:val="006215B8"/>
    <w:rsid w:val="00652220"/>
    <w:rsid w:val="00653786"/>
    <w:rsid w:val="006579C4"/>
    <w:rsid w:val="0067598E"/>
    <w:rsid w:val="0069079A"/>
    <w:rsid w:val="0069587A"/>
    <w:rsid w:val="006A70F9"/>
    <w:rsid w:val="006B6C19"/>
    <w:rsid w:val="006B7A9E"/>
    <w:rsid w:val="006C1F90"/>
    <w:rsid w:val="006D16AF"/>
    <w:rsid w:val="006D7260"/>
    <w:rsid w:val="006F2F9B"/>
    <w:rsid w:val="00701B64"/>
    <w:rsid w:val="007122E4"/>
    <w:rsid w:val="007146E4"/>
    <w:rsid w:val="0072076F"/>
    <w:rsid w:val="007378EA"/>
    <w:rsid w:val="007447F8"/>
    <w:rsid w:val="00745856"/>
    <w:rsid w:val="00755476"/>
    <w:rsid w:val="0075694C"/>
    <w:rsid w:val="007665CA"/>
    <w:rsid w:val="00771D17"/>
    <w:rsid w:val="0078183C"/>
    <w:rsid w:val="00791DAF"/>
    <w:rsid w:val="007B0673"/>
    <w:rsid w:val="007B0F1F"/>
    <w:rsid w:val="007C06D5"/>
    <w:rsid w:val="007C0899"/>
    <w:rsid w:val="007C0E95"/>
    <w:rsid w:val="007C559E"/>
    <w:rsid w:val="007C67A3"/>
    <w:rsid w:val="007D01D9"/>
    <w:rsid w:val="00801A57"/>
    <w:rsid w:val="008020C2"/>
    <w:rsid w:val="00802F7C"/>
    <w:rsid w:val="0081230C"/>
    <w:rsid w:val="00812F01"/>
    <w:rsid w:val="008374EF"/>
    <w:rsid w:val="00851419"/>
    <w:rsid w:val="0086177B"/>
    <w:rsid w:val="00861FC4"/>
    <w:rsid w:val="00873A47"/>
    <w:rsid w:val="00881828"/>
    <w:rsid w:val="00881997"/>
    <w:rsid w:val="00882577"/>
    <w:rsid w:val="008A2427"/>
    <w:rsid w:val="008B1248"/>
    <w:rsid w:val="008B6A2F"/>
    <w:rsid w:val="008B7B97"/>
    <w:rsid w:val="008C2359"/>
    <w:rsid w:val="008D0D08"/>
    <w:rsid w:val="008D4B52"/>
    <w:rsid w:val="008E7655"/>
    <w:rsid w:val="00917972"/>
    <w:rsid w:val="009443F8"/>
    <w:rsid w:val="00945D2C"/>
    <w:rsid w:val="0095638E"/>
    <w:rsid w:val="0097053D"/>
    <w:rsid w:val="0098092F"/>
    <w:rsid w:val="00981B1D"/>
    <w:rsid w:val="00994373"/>
    <w:rsid w:val="009B0105"/>
    <w:rsid w:val="009B30FF"/>
    <w:rsid w:val="009C0E43"/>
    <w:rsid w:val="009C37DF"/>
    <w:rsid w:val="009D1647"/>
    <w:rsid w:val="009D5834"/>
    <w:rsid w:val="009E2E33"/>
    <w:rsid w:val="009F5A72"/>
    <w:rsid w:val="00A013B0"/>
    <w:rsid w:val="00A0493B"/>
    <w:rsid w:val="00A049C9"/>
    <w:rsid w:val="00A110BE"/>
    <w:rsid w:val="00A1661C"/>
    <w:rsid w:val="00A1734A"/>
    <w:rsid w:val="00A17DAF"/>
    <w:rsid w:val="00A20004"/>
    <w:rsid w:val="00A232D7"/>
    <w:rsid w:val="00A351A3"/>
    <w:rsid w:val="00A42047"/>
    <w:rsid w:val="00A5603D"/>
    <w:rsid w:val="00A927BF"/>
    <w:rsid w:val="00A9354D"/>
    <w:rsid w:val="00A964D5"/>
    <w:rsid w:val="00AA74B0"/>
    <w:rsid w:val="00AC11BA"/>
    <w:rsid w:val="00AD6B69"/>
    <w:rsid w:val="00AE0544"/>
    <w:rsid w:val="00AE4072"/>
    <w:rsid w:val="00AF165E"/>
    <w:rsid w:val="00AF2211"/>
    <w:rsid w:val="00B0269E"/>
    <w:rsid w:val="00B63959"/>
    <w:rsid w:val="00B9517A"/>
    <w:rsid w:val="00BB43D8"/>
    <w:rsid w:val="00BB71A4"/>
    <w:rsid w:val="00BB7C81"/>
    <w:rsid w:val="00BC13D0"/>
    <w:rsid w:val="00BC2D94"/>
    <w:rsid w:val="00BD0ACF"/>
    <w:rsid w:val="00BD2E10"/>
    <w:rsid w:val="00BD72A4"/>
    <w:rsid w:val="00BE503C"/>
    <w:rsid w:val="00BF42FE"/>
    <w:rsid w:val="00BF658A"/>
    <w:rsid w:val="00BF7F94"/>
    <w:rsid w:val="00C122EF"/>
    <w:rsid w:val="00C155B3"/>
    <w:rsid w:val="00C17FF7"/>
    <w:rsid w:val="00C21095"/>
    <w:rsid w:val="00C301BA"/>
    <w:rsid w:val="00C355F2"/>
    <w:rsid w:val="00C361FB"/>
    <w:rsid w:val="00C453F0"/>
    <w:rsid w:val="00CA5466"/>
    <w:rsid w:val="00CC2384"/>
    <w:rsid w:val="00CD0DF2"/>
    <w:rsid w:val="00CE4929"/>
    <w:rsid w:val="00CF4B89"/>
    <w:rsid w:val="00D00761"/>
    <w:rsid w:val="00D020BC"/>
    <w:rsid w:val="00D03984"/>
    <w:rsid w:val="00D0688A"/>
    <w:rsid w:val="00D21F15"/>
    <w:rsid w:val="00D25FC8"/>
    <w:rsid w:val="00D32746"/>
    <w:rsid w:val="00D57F00"/>
    <w:rsid w:val="00D741BF"/>
    <w:rsid w:val="00D75C46"/>
    <w:rsid w:val="00D8360C"/>
    <w:rsid w:val="00DA56A8"/>
    <w:rsid w:val="00DA6C80"/>
    <w:rsid w:val="00DA732E"/>
    <w:rsid w:val="00DC7B35"/>
    <w:rsid w:val="00DD33CB"/>
    <w:rsid w:val="00DD3E3F"/>
    <w:rsid w:val="00DE205F"/>
    <w:rsid w:val="00DF0104"/>
    <w:rsid w:val="00DF16D2"/>
    <w:rsid w:val="00DF2D34"/>
    <w:rsid w:val="00DF3EA5"/>
    <w:rsid w:val="00DF3FF0"/>
    <w:rsid w:val="00E050A0"/>
    <w:rsid w:val="00E25687"/>
    <w:rsid w:val="00E302D6"/>
    <w:rsid w:val="00E33DF2"/>
    <w:rsid w:val="00E475C2"/>
    <w:rsid w:val="00E638DC"/>
    <w:rsid w:val="00E70E1B"/>
    <w:rsid w:val="00E86FC6"/>
    <w:rsid w:val="00EA39DC"/>
    <w:rsid w:val="00EA6B92"/>
    <w:rsid w:val="00EB5491"/>
    <w:rsid w:val="00EC3DB2"/>
    <w:rsid w:val="00EC648F"/>
    <w:rsid w:val="00ED197E"/>
    <w:rsid w:val="00EF5EE1"/>
    <w:rsid w:val="00F01A6F"/>
    <w:rsid w:val="00F064EA"/>
    <w:rsid w:val="00F0716B"/>
    <w:rsid w:val="00F074AD"/>
    <w:rsid w:val="00F14A5F"/>
    <w:rsid w:val="00F21CA8"/>
    <w:rsid w:val="00F42093"/>
    <w:rsid w:val="00F471D6"/>
    <w:rsid w:val="00F53443"/>
    <w:rsid w:val="00F64339"/>
    <w:rsid w:val="00F67BDD"/>
    <w:rsid w:val="00F73779"/>
    <w:rsid w:val="00F752B2"/>
    <w:rsid w:val="00FA2425"/>
    <w:rsid w:val="00FB28BE"/>
    <w:rsid w:val="00FB65D4"/>
    <w:rsid w:val="00FB71FF"/>
    <w:rsid w:val="00FE145D"/>
    <w:rsid w:val="00FE2725"/>
    <w:rsid w:val="00FF5307"/>
    <w:rsid w:val="00FF5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 w:cs="Franklin Gothic Book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01D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145"/>
    <w:rPr>
      <w:rFonts w:ascii="Franklin Gothic Book" w:eastAsia="Times New Roman" w:hAnsi="Franklin Gothic Book" w:cs="Franklin Gothic Book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B43D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433B9"/>
    <w:rPr>
      <w:color w:val="808080"/>
    </w:rPr>
  </w:style>
  <w:style w:type="paragraph" w:styleId="NoSpacing">
    <w:name w:val="No Spacing"/>
    <w:link w:val="NoSpacingChar"/>
    <w:uiPriority w:val="99"/>
    <w:qFormat/>
    <w:rsid w:val="005A19F1"/>
    <w:rPr>
      <w:rFonts w:ascii="Franklin Gothic Book" w:eastAsia="Times New Roman" w:hAnsi="Franklin Gothic Book" w:cs="Franklin Gothic Book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A19F1"/>
    <w:rPr>
      <w:rFonts w:ascii="Franklin Gothic Book" w:hAnsi="Franklin Gothic Book" w:cs="Franklin Gothic Book"/>
      <w:sz w:val="22"/>
      <w:szCs w:val="22"/>
      <w:lang w:val="tr-T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87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576</Words>
  <Characters>3285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/>
  <dc:description/>
  <cp:lastModifiedBy>EDANUR</cp:lastModifiedBy>
  <cp:revision>6</cp:revision>
  <cp:lastPrinted>2012-03-22T06:59:00Z</cp:lastPrinted>
  <dcterms:created xsi:type="dcterms:W3CDTF">2012-03-22T06:44:00Z</dcterms:created>
  <dcterms:modified xsi:type="dcterms:W3CDTF">2013-03-26T19:11:00Z</dcterms:modified>
</cp:coreProperties>
</file>